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DB" w:rsidRPr="003956E2" w:rsidRDefault="005C42DB" w:rsidP="003956E2">
      <w:pPr>
        <w:autoSpaceDE w:val="0"/>
        <w:autoSpaceDN w:val="0"/>
        <w:adjustRightInd w:val="0"/>
        <w:spacing w:after="0" w:line="240" w:lineRule="atLeast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C42DB" w:rsidRPr="003956E2" w:rsidRDefault="005C42DB" w:rsidP="003956E2">
      <w:pPr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956E2">
        <w:rPr>
          <w:rFonts w:ascii="Times New Roman" w:hAnsi="Times New Roman" w:cs="Times New Roman"/>
          <w:sz w:val="24"/>
          <w:szCs w:val="24"/>
        </w:rPr>
        <w:t>Новохуторная</w:t>
      </w:r>
      <w:proofErr w:type="spellEnd"/>
      <w:r w:rsidRPr="003956E2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</w:t>
      </w:r>
      <w:r w:rsidR="00EF558F">
        <w:rPr>
          <w:rFonts w:ascii="Times New Roman" w:hAnsi="Times New Roman" w:cs="Times New Roman"/>
          <w:sz w:val="24"/>
          <w:szCs w:val="24"/>
        </w:rPr>
        <w:t xml:space="preserve"> имени М.В. Шидловского</w:t>
      </w:r>
      <w:r w:rsidRPr="003956E2">
        <w:rPr>
          <w:rFonts w:ascii="Times New Roman" w:hAnsi="Times New Roman" w:cs="Times New Roman"/>
          <w:sz w:val="24"/>
          <w:szCs w:val="24"/>
        </w:rPr>
        <w:t>»</w:t>
      </w:r>
    </w:p>
    <w:p w:rsidR="005C42DB" w:rsidRPr="003956E2" w:rsidRDefault="005C42DB" w:rsidP="003956E2">
      <w:pPr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C42DB" w:rsidRPr="003956E2" w:rsidRDefault="005C42DB" w:rsidP="003956E2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C42DB" w:rsidRPr="003956E2" w:rsidRDefault="00EF558F" w:rsidP="003956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012116" cy="1600200"/>
            <wp:effectExtent l="0" t="0" r="0" b="0"/>
            <wp:docPr id="1" name="Рисунок 1" descr="C:\Users\zavuch2\Desktop\САЙТ РП\печать гуманитарный цикл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2\Desktop\САЙТ РП\печать гуманитарный цикл 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116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DB" w:rsidRPr="003956E2" w:rsidRDefault="005C42DB" w:rsidP="003956E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42DB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курсу</w:t>
      </w:r>
    </w:p>
    <w:p w:rsidR="00BA1173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956E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956E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C42DB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t xml:space="preserve">составлена по Федеральному Государственному </w:t>
      </w:r>
    </w:p>
    <w:p w:rsidR="005C42DB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t>Образовательному Стандарту среднего общего образования</w:t>
      </w:r>
    </w:p>
    <w:p w:rsidR="005C42DB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5C42DB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2DB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2DB" w:rsidRPr="003956E2" w:rsidRDefault="005C42DB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2DB" w:rsidRPr="003956E2" w:rsidRDefault="005C42DB" w:rsidP="003956E2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>Класс: 10</w:t>
      </w:r>
      <w:r w:rsidR="00C348EE">
        <w:rPr>
          <w:rFonts w:ascii="Times New Roman" w:hAnsi="Times New Roman" w:cs="Times New Roman"/>
          <w:sz w:val="24"/>
          <w:szCs w:val="24"/>
        </w:rPr>
        <w:t xml:space="preserve"> -11</w:t>
      </w:r>
      <w:r w:rsidRPr="003956E2">
        <w:rPr>
          <w:rFonts w:ascii="Times New Roman" w:hAnsi="Times New Roman" w:cs="Times New Roman"/>
          <w:sz w:val="24"/>
          <w:szCs w:val="24"/>
        </w:rPr>
        <w:t xml:space="preserve"> (общеобразовательный)</w:t>
      </w:r>
    </w:p>
    <w:p w:rsidR="005C42DB" w:rsidRPr="003956E2" w:rsidRDefault="005C42DB" w:rsidP="003956E2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  <w:proofErr w:type="gramStart"/>
      <w:r w:rsidRPr="003956E2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956E2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</w:p>
    <w:p w:rsidR="005C42DB" w:rsidRPr="003956E2" w:rsidRDefault="005C42DB" w:rsidP="00EF558F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956E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3956E2">
        <w:rPr>
          <w:rFonts w:ascii="Times New Roman" w:hAnsi="Times New Roman" w:cs="Times New Roman"/>
          <w:sz w:val="24"/>
          <w:szCs w:val="24"/>
        </w:rPr>
        <w:t xml:space="preserve">» М.В. </w:t>
      </w:r>
      <w:proofErr w:type="spellStart"/>
      <w:r w:rsidRPr="003956E2">
        <w:rPr>
          <w:rFonts w:ascii="Times New Roman" w:hAnsi="Times New Roman" w:cs="Times New Roman"/>
          <w:sz w:val="24"/>
          <w:szCs w:val="24"/>
        </w:rPr>
        <w:t>Половковой</w:t>
      </w:r>
      <w:proofErr w:type="spellEnd"/>
    </w:p>
    <w:p w:rsidR="005C42DB" w:rsidRPr="003956E2" w:rsidRDefault="005C42DB" w:rsidP="003956E2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</w:p>
    <w:p w:rsidR="005C42DB" w:rsidRPr="003956E2" w:rsidRDefault="005C42DB" w:rsidP="003956E2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Сост</w:t>
      </w:r>
      <w:r w:rsidR="00EF558F">
        <w:rPr>
          <w:rFonts w:ascii="Times New Roman" w:hAnsi="Times New Roman" w:cs="Times New Roman"/>
          <w:sz w:val="24"/>
          <w:szCs w:val="24"/>
        </w:rPr>
        <w:t xml:space="preserve">авитель: </w:t>
      </w:r>
      <w:proofErr w:type="spellStart"/>
      <w:r w:rsidR="00EF558F">
        <w:rPr>
          <w:rFonts w:ascii="Times New Roman" w:hAnsi="Times New Roman" w:cs="Times New Roman"/>
          <w:sz w:val="24"/>
          <w:szCs w:val="24"/>
        </w:rPr>
        <w:t>Плахотина</w:t>
      </w:r>
      <w:proofErr w:type="spellEnd"/>
      <w:r w:rsidR="00EF558F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5C42DB" w:rsidRPr="003956E2" w:rsidRDefault="005C42DB" w:rsidP="003956E2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</w:p>
    <w:p w:rsidR="005C42DB" w:rsidRPr="003956E2" w:rsidRDefault="005C42DB" w:rsidP="003956E2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</w:p>
    <w:p w:rsidR="00FD1CF8" w:rsidRPr="003956E2" w:rsidRDefault="00FD1CF8" w:rsidP="003956E2">
      <w:pPr>
        <w:spacing w:after="0" w:line="240" w:lineRule="atLeast"/>
        <w:ind w:left="8364"/>
        <w:rPr>
          <w:rFonts w:ascii="Times New Roman" w:hAnsi="Times New Roman" w:cs="Times New Roman"/>
          <w:sz w:val="24"/>
          <w:szCs w:val="24"/>
        </w:rPr>
      </w:pPr>
    </w:p>
    <w:p w:rsidR="005C42DB" w:rsidRPr="003956E2" w:rsidRDefault="00EF558F" w:rsidP="003956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C42DB" w:rsidRPr="003956E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D1CF8" w:rsidRPr="003956E2" w:rsidRDefault="00FD1CF8" w:rsidP="003956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7259E" w:rsidRPr="003956E2" w:rsidRDefault="0087259E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2976" w:rsidRPr="003956E2" w:rsidRDefault="0087259E" w:rsidP="00074266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 среднего общего образования, </w:t>
      </w:r>
      <w:r w:rsidR="008C1E95" w:rsidRPr="003956E2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среднего общего образования, </w:t>
      </w:r>
      <w:r w:rsidRPr="003956E2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F81A87">
        <w:rPr>
          <w:rFonts w:ascii="Times New Roman" w:hAnsi="Times New Roman" w:cs="Times New Roman"/>
          <w:sz w:val="24"/>
          <w:szCs w:val="24"/>
        </w:rPr>
        <w:t>курса «</w:t>
      </w:r>
      <w:proofErr w:type="gramStart"/>
      <w:r w:rsidR="00F81A8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F81A8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956E2">
        <w:rPr>
          <w:rFonts w:ascii="Times New Roman" w:hAnsi="Times New Roman" w:cs="Times New Roman"/>
          <w:sz w:val="24"/>
          <w:szCs w:val="24"/>
        </w:rPr>
        <w:t>М.В.Половковой</w:t>
      </w:r>
      <w:proofErr w:type="spellEnd"/>
      <w:r w:rsidRPr="003956E2">
        <w:rPr>
          <w:rFonts w:ascii="Times New Roman" w:hAnsi="Times New Roman" w:cs="Times New Roman"/>
          <w:sz w:val="24"/>
          <w:szCs w:val="24"/>
        </w:rPr>
        <w:t>. Сборник примерных рабочих программ.  Элективные курсы для профильной школы : учеб</w:t>
      </w:r>
      <w:proofErr w:type="gramStart"/>
      <w:r w:rsidRPr="003956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5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6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6E2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3956E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956E2">
        <w:rPr>
          <w:rFonts w:ascii="Times New Roman" w:hAnsi="Times New Roman" w:cs="Times New Roman"/>
          <w:sz w:val="24"/>
          <w:szCs w:val="24"/>
        </w:rPr>
        <w:t>. организаций /[Н. В. Антипова и др.]. — М.</w:t>
      </w:r>
      <w:proofErr w:type="gramStart"/>
      <w:r w:rsidRPr="003956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56E2">
        <w:rPr>
          <w:rFonts w:ascii="Times New Roman" w:hAnsi="Times New Roman" w:cs="Times New Roman"/>
          <w:sz w:val="24"/>
          <w:szCs w:val="24"/>
        </w:rPr>
        <w:t xml:space="preserve"> Просвещение,  2019. — 187 с.— (Профильная школа). — ISBN 978-5-09-065231-5.</w:t>
      </w:r>
    </w:p>
    <w:p w:rsidR="00D974B8" w:rsidRPr="003956E2" w:rsidRDefault="0087259E" w:rsidP="00074266">
      <w:pPr>
        <w:pStyle w:val="54"/>
        <w:shd w:val="clear" w:color="auto" w:fill="auto"/>
        <w:spacing w:before="0" w:after="0" w:line="240" w:lineRule="atLeast"/>
        <w:ind w:right="20" w:firstLine="567"/>
        <w:jc w:val="left"/>
        <w:rPr>
          <w:rStyle w:val="20"/>
          <w:sz w:val="24"/>
          <w:szCs w:val="24"/>
        </w:rPr>
      </w:pPr>
      <w:r w:rsidRPr="003956E2">
        <w:rPr>
          <w:rStyle w:val="a4"/>
          <w:sz w:val="24"/>
          <w:szCs w:val="24"/>
        </w:rPr>
        <w:t>Цель курса:</w:t>
      </w:r>
      <w:r w:rsidRPr="003956E2">
        <w:rPr>
          <w:sz w:val="24"/>
          <w:szCs w:val="24"/>
        </w:rPr>
        <w:t xml:space="preserve"> формирование навыков разработки, реализации и обще</w:t>
      </w:r>
      <w:r w:rsidRPr="003956E2">
        <w:rPr>
          <w:sz w:val="24"/>
          <w:szCs w:val="24"/>
        </w:rPr>
        <w:softHyphen/>
        <w:t xml:space="preserve">ственной презентации </w:t>
      </w:r>
      <w:proofErr w:type="gramStart"/>
      <w:r w:rsidRPr="003956E2">
        <w:rPr>
          <w:sz w:val="24"/>
          <w:szCs w:val="24"/>
        </w:rPr>
        <w:t>обучающимися</w:t>
      </w:r>
      <w:proofErr w:type="gramEnd"/>
      <w:r w:rsidRPr="003956E2">
        <w:rPr>
          <w:sz w:val="24"/>
          <w:szCs w:val="24"/>
        </w:rPr>
        <w:t xml:space="preserve"> результатов исследования индиви</w:t>
      </w:r>
      <w:r w:rsidRPr="003956E2">
        <w:rPr>
          <w:sz w:val="24"/>
          <w:szCs w:val="24"/>
        </w:rPr>
        <w:softHyphen/>
        <w:t>дуального проекта, направленного на решение научной, личностно и</w:t>
      </w:r>
      <w:r w:rsidRPr="003956E2">
        <w:rPr>
          <w:rStyle w:val="20"/>
          <w:sz w:val="24"/>
          <w:szCs w:val="24"/>
        </w:rPr>
        <w:t xml:space="preserve"> </w:t>
      </w:r>
      <w:r w:rsidRPr="003956E2">
        <w:rPr>
          <w:sz w:val="24"/>
          <w:szCs w:val="24"/>
        </w:rPr>
        <w:t>(или) социально значимой проблемы.</w:t>
      </w:r>
      <w:r w:rsidRPr="003956E2">
        <w:rPr>
          <w:rStyle w:val="20"/>
          <w:sz w:val="24"/>
          <w:szCs w:val="24"/>
        </w:rPr>
        <w:t xml:space="preserve"> </w:t>
      </w:r>
    </w:p>
    <w:p w:rsidR="0087259E" w:rsidRPr="003956E2" w:rsidRDefault="0087259E" w:rsidP="00074266">
      <w:pPr>
        <w:pStyle w:val="54"/>
        <w:shd w:val="clear" w:color="auto" w:fill="auto"/>
        <w:spacing w:before="0" w:after="0" w:line="240" w:lineRule="atLeast"/>
        <w:ind w:right="20" w:firstLine="567"/>
        <w:jc w:val="left"/>
        <w:rPr>
          <w:sz w:val="24"/>
          <w:szCs w:val="24"/>
        </w:rPr>
      </w:pPr>
      <w:r w:rsidRPr="003956E2">
        <w:rPr>
          <w:rStyle w:val="a4"/>
          <w:sz w:val="24"/>
          <w:szCs w:val="24"/>
        </w:rPr>
        <w:t>Задачи курса:</w:t>
      </w:r>
    </w:p>
    <w:p w:rsidR="0087259E" w:rsidRPr="003956E2" w:rsidRDefault="00D974B8" w:rsidP="00074266">
      <w:pPr>
        <w:pStyle w:val="54"/>
        <w:shd w:val="clear" w:color="auto" w:fill="auto"/>
        <w:tabs>
          <w:tab w:val="left" w:pos="1538"/>
        </w:tabs>
        <w:spacing w:before="0" w:after="0" w:line="240" w:lineRule="atLeast"/>
        <w:ind w:right="2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- </w:t>
      </w:r>
      <w:r w:rsidR="0087259E" w:rsidRPr="003956E2">
        <w:rPr>
          <w:sz w:val="24"/>
          <w:szCs w:val="24"/>
        </w:rPr>
        <w:t xml:space="preserve">реализация требований Стандарта к личностным и </w:t>
      </w:r>
      <w:proofErr w:type="spellStart"/>
      <w:r w:rsidR="0087259E" w:rsidRPr="003956E2">
        <w:rPr>
          <w:sz w:val="24"/>
          <w:szCs w:val="24"/>
        </w:rPr>
        <w:t>метапредметным</w:t>
      </w:r>
      <w:proofErr w:type="spellEnd"/>
      <w:r w:rsidR="0087259E" w:rsidRPr="003956E2">
        <w:rPr>
          <w:rStyle w:val="20"/>
          <w:sz w:val="24"/>
          <w:szCs w:val="24"/>
        </w:rPr>
        <w:t xml:space="preserve"> </w:t>
      </w:r>
      <w:r w:rsidR="0087259E" w:rsidRPr="003956E2">
        <w:rPr>
          <w:sz w:val="24"/>
          <w:szCs w:val="24"/>
        </w:rPr>
        <w:t>результатам освоения основной образовательной программы;</w:t>
      </w:r>
    </w:p>
    <w:p w:rsidR="0087259E" w:rsidRPr="003956E2" w:rsidRDefault="00D974B8" w:rsidP="00074266">
      <w:pPr>
        <w:pStyle w:val="54"/>
        <w:shd w:val="clear" w:color="auto" w:fill="auto"/>
        <w:tabs>
          <w:tab w:val="left" w:pos="1548"/>
        </w:tabs>
        <w:spacing w:before="0" w:after="0" w:line="240" w:lineRule="atLeast"/>
        <w:ind w:right="2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- </w:t>
      </w:r>
      <w:r w:rsidR="0087259E" w:rsidRPr="003956E2">
        <w:rPr>
          <w:sz w:val="24"/>
          <w:szCs w:val="24"/>
        </w:rPr>
        <w:t>формирование у обучающихся системных представлений и опыта при</w:t>
      </w:r>
      <w:r w:rsidR="0087259E" w:rsidRPr="003956E2">
        <w:rPr>
          <w:sz w:val="24"/>
          <w:szCs w:val="24"/>
        </w:rPr>
        <w:softHyphen/>
        <w:t>менения методов, технологий и форм организации проектной и учеб</w:t>
      </w:r>
      <w:r w:rsidR="0087259E" w:rsidRPr="003956E2">
        <w:rPr>
          <w:sz w:val="24"/>
          <w:szCs w:val="24"/>
        </w:rPr>
        <w:softHyphen/>
        <w:t>но-исследовательской деятельности для достижения практико-</w:t>
      </w:r>
      <w:proofErr w:type="spellStart"/>
      <w:r w:rsidR="0087259E" w:rsidRPr="003956E2">
        <w:rPr>
          <w:sz w:val="24"/>
          <w:szCs w:val="24"/>
        </w:rPr>
        <w:t>ориент</w:t>
      </w:r>
      <w:proofErr w:type="gramStart"/>
      <w:r w:rsidR="0087259E" w:rsidRPr="003956E2">
        <w:rPr>
          <w:sz w:val="24"/>
          <w:szCs w:val="24"/>
        </w:rPr>
        <w:t>и</w:t>
      </w:r>
      <w:proofErr w:type="spellEnd"/>
      <w:r w:rsidR="0087259E" w:rsidRPr="003956E2">
        <w:rPr>
          <w:sz w:val="24"/>
          <w:szCs w:val="24"/>
        </w:rPr>
        <w:t>-</w:t>
      </w:r>
      <w:proofErr w:type="gramEnd"/>
      <w:r w:rsidR="0087259E" w:rsidRPr="003956E2">
        <w:rPr>
          <w:rStyle w:val="20"/>
          <w:sz w:val="24"/>
          <w:szCs w:val="24"/>
        </w:rPr>
        <w:t xml:space="preserve"> </w:t>
      </w:r>
      <w:proofErr w:type="spellStart"/>
      <w:r w:rsidR="0087259E" w:rsidRPr="003956E2">
        <w:rPr>
          <w:sz w:val="24"/>
          <w:szCs w:val="24"/>
        </w:rPr>
        <w:t>рованных</w:t>
      </w:r>
      <w:proofErr w:type="spellEnd"/>
      <w:r w:rsidR="0087259E" w:rsidRPr="003956E2">
        <w:rPr>
          <w:sz w:val="24"/>
          <w:szCs w:val="24"/>
        </w:rPr>
        <w:t xml:space="preserve"> результатов образования;</w:t>
      </w:r>
    </w:p>
    <w:p w:rsidR="0087259E" w:rsidRPr="003956E2" w:rsidRDefault="00D974B8" w:rsidP="00074266">
      <w:pPr>
        <w:pStyle w:val="54"/>
        <w:shd w:val="clear" w:color="auto" w:fill="auto"/>
        <w:tabs>
          <w:tab w:val="left" w:pos="1543"/>
        </w:tabs>
        <w:spacing w:before="0" w:after="0" w:line="240" w:lineRule="atLeast"/>
        <w:ind w:right="2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- </w:t>
      </w:r>
      <w:r w:rsidR="0087259E" w:rsidRPr="003956E2">
        <w:rPr>
          <w:sz w:val="24"/>
          <w:szCs w:val="24"/>
        </w:rPr>
        <w:t xml:space="preserve">повышение эффективности освоения </w:t>
      </w:r>
      <w:proofErr w:type="gramStart"/>
      <w:r w:rsidR="0087259E" w:rsidRPr="003956E2">
        <w:rPr>
          <w:sz w:val="24"/>
          <w:szCs w:val="24"/>
        </w:rPr>
        <w:t>обучающимися</w:t>
      </w:r>
      <w:proofErr w:type="gramEnd"/>
      <w:r w:rsidR="0087259E" w:rsidRPr="003956E2">
        <w:rPr>
          <w:sz w:val="24"/>
          <w:szCs w:val="24"/>
        </w:rPr>
        <w:t xml:space="preserve"> основной обра</w:t>
      </w:r>
      <w:r w:rsidR="0087259E" w:rsidRPr="003956E2">
        <w:rPr>
          <w:sz w:val="24"/>
          <w:szCs w:val="24"/>
        </w:rPr>
        <w:softHyphen/>
        <w:t>зовательной программы, а также усвоения знаний и учебных дей</w:t>
      </w:r>
      <w:r w:rsidR="0087259E" w:rsidRPr="003956E2">
        <w:rPr>
          <w:sz w:val="24"/>
          <w:szCs w:val="24"/>
        </w:rPr>
        <w:softHyphen/>
        <w:t>ствий.</w:t>
      </w:r>
    </w:p>
    <w:p w:rsidR="0087259E" w:rsidRPr="003956E2" w:rsidRDefault="0087259E" w:rsidP="00074266">
      <w:pPr>
        <w:pStyle w:val="54"/>
        <w:shd w:val="clear" w:color="auto" w:fill="auto"/>
        <w:spacing w:before="0" w:after="0" w:line="240" w:lineRule="atLeast"/>
        <w:ind w:right="20" w:firstLine="567"/>
        <w:jc w:val="both"/>
        <w:rPr>
          <w:sz w:val="24"/>
          <w:szCs w:val="24"/>
        </w:rPr>
      </w:pPr>
      <w:r w:rsidRPr="003956E2">
        <w:rPr>
          <w:rStyle w:val="a4"/>
          <w:sz w:val="24"/>
          <w:szCs w:val="24"/>
        </w:rPr>
        <w:t>Общая характеристика курса.</w:t>
      </w:r>
      <w:r w:rsidRPr="003956E2">
        <w:rPr>
          <w:sz w:val="24"/>
          <w:szCs w:val="24"/>
        </w:rPr>
        <w:t xml:space="preserve"> </w:t>
      </w:r>
    </w:p>
    <w:p w:rsidR="0087259E" w:rsidRPr="003956E2" w:rsidRDefault="0087259E" w:rsidP="00074266">
      <w:pPr>
        <w:pStyle w:val="54"/>
        <w:shd w:val="clear" w:color="auto" w:fill="auto"/>
        <w:spacing w:before="0" w:after="0" w:line="240" w:lineRule="atLeast"/>
        <w:ind w:right="2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Предлагаемый курс рассчитан на 70 ч освоения. </w:t>
      </w:r>
    </w:p>
    <w:p w:rsidR="0087259E" w:rsidRPr="003956E2" w:rsidRDefault="0087259E" w:rsidP="00074266">
      <w:pPr>
        <w:pStyle w:val="90"/>
        <w:keepNext/>
        <w:keepLines/>
        <w:shd w:val="clear" w:color="auto" w:fill="auto"/>
        <w:spacing w:before="0" w:after="0" w:line="240" w:lineRule="atLeast"/>
        <w:ind w:firstLine="567"/>
        <w:jc w:val="both"/>
        <w:rPr>
          <w:sz w:val="24"/>
          <w:szCs w:val="24"/>
        </w:rPr>
      </w:pPr>
      <w:bookmarkStart w:id="1" w:name="bookmark34"/>
      <w:r w:rsidRPr="003956E2">
        <w:rPr>
          <w:sz w:val="24"/>
          <w:szCs w:val="24"/>
        </w:rPr>
        <w:t>Основные идеи курса:</w:t>
      </w:r>
      <w:bookmarkEnd w:id="1"/>
    </w:p>
    <w:p w:rsidR="0087259E" w:rsidRPr="003956E2" w:rsidRDefault="0087259E" w:rsidP="00074266">
      <w:pPr>
        <w:pStyle w:val="54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единство материального мира;</w:t>
      </w:r>
    </w:p>
    <w:p w:rsidR="0087259E" w:rsidRPr="003956E2" w:rsidRDefault="0087259E" w:rsidP="00074266">
      <w:pPr>
        <w:pStyle w:val="54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внутр</w:t>
      </w:r>
      <w:proofErr w:type="gramStart"/>
      <w:r w:rsidRPr="003956E2">
        <w:rPr>
          <w:sz w:val="24"/>
          <w:szCs w:val="24"/>
        </w:rPr>
        <w:t>и-</w:t>
      </w:r>
      <w:proofErr w:type="gramEnd"/>
      <w:r w:rsidRPr="003956E2">
        <w:rPr>
          <w:sz w:val="24"/>
          <w:szCs w:val="24"/>
        </w:rPr>
        <w:t xml:space="preserve"> и </w:t>
      </w:r>
      <w:proofErr w:type="spellStart"/>
      <w:r w:rsidRPr="003956E2">
        <w:rPr>
          <w:sz w:val="24"/>
          <w:szCs w:val="24"/>
        </w:rPr>
        <w:t>межпредметная</w:t>
      </w:r>
      <w:proofErr w:type="spellEnd"/>
      <w:r w:rsidRPr="003956E2">
        <w:rPr>
          <w:sz w:val="24"/>
          <w:szCs w:val="24"/>
        </w:rPr>
        <w:t xml:space="preserve"> интеграция;</w:t>
      </w:r>
    </w:p>
    <w:p w:rsidR="0087259E" w:rsidRPr="003956E2" w:rsidRDefault="0087259E" w:rsidP="00074266">
      <w:pPr>
        <w:pStyle w:val="54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взаимосвязь науки и практики;</w:t>
      </w:r>
    </w:p>
    <w:p w:rsidR="00FD1CF8" w:rsidRPr="003956E2" w:rsidRDefault="0087259E" w:rsidP="00074266">
      <w:pPr>
        <w:pStyle w:val="54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0" w:lineRule="atLeast"/>
        <w:ind w:right="40" w:firstLine="567"/>
        <w:jc w:val="left"/>
        <w:rPr>
          <w:rStyle w:val="230"/>
          <w:sz w:val="24"/>
          <w:szCs w:val="24"/>
          <w:shd w:val="clear" w:color="auto" w:fill="auto"/>
        </w:rPr>
      </w:pPr>
      <w:r w:rsidRPr="003956E2">
        <w:rPr>
          <w:sz w:val="24"/>
          <w:szCs w:val="24"/>
        </w:rPr>
        <w:t>взаимосвязь человека и окружающей среды.</w:t>
      </w:r>
      <w:r w:rsidRPr="003956E2">
        <w:rPr>
          <w:rStyle w:val="230"/>
          <w:sz w:val="24"/>
          <w:szCs w:val="24"/>
        </w:rPr>
        <w:t xml:space="preserve"> </w:t>
      </w:r>
    </w:p>
    <w:p w:rsidR="002468E0" w:rsidRPr="003956E2" w:rsidRDefault="0087259E" w:rsidP="00FB35AA">
      <w:pPr>
        <w:pStyle w:val="54"/>
        <w:shd w:val="clear" w:color="auto" w:fill="auto"/>
        <w:tabs>
          <w:tab w:val="left" w:pos="303"/>
        </w:tabs>
        <w:spacing w:before="0" w:after="0" w:line="240" w:lineRule="atLeast"/>
        <w:ind w:right="40" w:firstLine="567"/>
        <w:jc w:val="left"/>
        <w:rPr>
          <w:sz w:val="24"/>
          <w:szCs w:val="24"/>
        </w:rPr>
      </w:pPr>
      <w:r w:rsidRPr="003956E2">
        <w:rPr>
          <w:rStyle w:val="a4"/>
          <w:sz w:val="24"/>
          <w:szCs w:val="24"/>
        </w:rPr>
        <w:t>Учебно-методическое обеспечение курса</w:t>
      </w:r>
      <w:r w:rsidRPr="003956E2">
        <w:rPr>
          <w:sz w:val="24"/>
          <w:szCs w:val="24"/>
        </w:rPr>
        <w:t xml:space="preserve"> включает в себя</w:t>
      </w:r>
      <w:r w:rsidR="002468E0" w:rsidRPr="003956E2">
        <w:rPr>
          <w:sz w:val="24"/>
          <w:szCs w:val="24"/>
        </w:rPr>
        <w:t>:</w:t>
      </w:r>
    </w:p>
    <w:p w:rsidR="002468E0" w:rsidRPr="003956E2" w:rsidRDefault="002468E0" w:rsidP="00074266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3956E2">
        <w:rPr>
          <w:rStyle w:val="a4"/>
          <w:sz w:val="24"/>
          <w:szCs w:val="24"/>
        </w:rPr>
        <w:t>-</w:t>
      </w:r>
      <w:r w:rsidR="0087259E" w:rsidRPr="003956E2">
        <w:rPr>
          <w:sz w:val="24"/>
          <w:szCs w:val="24"/>
        </w:rPr>
        <w:t xml:space="preserve"> учебное</w:t>
      </w:r>
      <w:r w:rsidRPr="003956E2">
        <w:rPr>
          <w:sz w:val="24"/>
          <w:szCs w:val="24"/>
        </w:rPr>
        <w:t xml:space="preserve"> </w:t>
      </w:r>
      <w:r w:rsidR="0087259E" w:rsidRPr="003956E2">
        <w:rPr>
          <w:sz w:val="24"/>
          <w:szCs w:val="24"/>
        </w:rPr>
        <w:t xml:space="preserve">пособие </w:t>
      </w:r>
      <w:r w:rsidRPr="003956E2">
        <w:rPr>
          <w:sz w:val="24"/>
          <w:szCs w:val="24"/>
        </w:rPr>
        <w:t>«</w:t>
      </w:r>
      <w:proofErr w:type="gramStart"/>
      <w:r w:rsidRPr="003956E2">
        <w:rPr>
          <w:sz w:val="24"/>
          <w:szCs w:val="24"/>
        </w:rPr>
        <w:t>Индивидуальный проект</w:t>
      </w:r>
      <w:proofErr w:type="gramEnd"/>
      <w:r w:rsidRPr="003956E2">
        <w:rPr>
          <w:sz w:val="24"/>
          <w:szCs w:val="24"/>
        </w:rPr>
        <w:t xml:space="preserve">» для 10 и 11 классов серии «Профильная школа» авторов М.В. </w:t>
      </w:r>
      <w:proofErr w:type="spellStart"/>
      <w:r w:rsidRPr="003956E2">
        <w:rPr>
          <w:sz w:val="24"/>
          <w:szCs w:val="24"/>
        </w:rPr>
        <w:t>Половковой</w:t>
      </w:r>
      <w:proofErr w:type="spellEnd"/>
      <w:r w:rsidRPr="003956E2">
        <w:rPr>
          <w:sz w:val="24"/>
          <w:szCs w:val="24"/>
        </w:rPr>
        <w:t>, А.В. Носова и др.</w:t>
      </w:r>
    </w:p>
    <w:p w:rsidR="002468E0" w:rsidRPr="003956E2" w:rsidRDefault="002468E0" w:rsidP="00074266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3956E2">
        <w:rPr>
          <w:rStyle w:val="a4"/>
          <w:sz w:val="24"/>
          <w:szCs w:val="24"/>
        </w:rPr>
        <w:t>-</w:t>
      </w:r>
      <w:r w:rsidRPr="003956E2">
        <w:rPr>
          <w:sz w:val="24"/>
          <w:szCs w:val="24"/>
        </w:rPr>
        <w:t xml:space="preserve"> программу курса «</w:t>
      </w:r>
      <w:proofErr w:type="gramStart"/>
      <w:r w:rsidRPr="003956E2">
        <w:rPr>
          <w:sz w:val="24"/>
          <w:szCs w:val="24"/>
        </w:rPr>
        <w:t>Индивидуальный проект</w:t>
      </w:r>
      <w:proofErr w:type="gramEnd"/>
      <w:r w:rsidRPr="003956E2">
        <w:rPr>
          <w:sz w:val="24"/>
          <w:szCs w:val="24"/>
        </w:rPr>
        <w:t xml:space="preserve">» </w:t>
      </w:r>
      <w:proofErr w:type="spellStart"/>
      <w:r w:rsidRPr="003956E2">
        <w:rPr>
          <w:sz w:val="24"/>
          <w:szCs w:val="24"/>
        </w:rPr>
        <w:t>М.В.Половковой</w:t>
      </w:r>
      <w:proofErr w:type="spellEnd"/>
      <w:r w:rsidRPr="003956E2">
        <w:rPr>
          <w:sz w:val="24"/>
          <w:szCs w:val="24"/>
        </w:rPr>
        <w:t>. Сборник примерных рабочих программ.  Элективные курсы для профильной школы : учеб</w:t>
      </w:r>
      <w:proofErr w:type="gramStart"/>
      <w:r w:rsidRPr="003956E2">
        <w:rPr>
          <w:sz w:val="24"/>
          <w:szCs w:val="24"/>
        </w:rPr>
        <w:t>.</w:t>
      </w:r>
      <w:proofErr w:type="gramEnd"/>
      <w:r w:rsidRPr="003956E2">
        <w:rPr>
          <w:sz w:val="24"/>
          <w:szCs w:val="24"/>
        </w:rPr>
        <w:t xml:space="preserve"> </w:t>
      </w:r>
      <w:proofErr w:type="gramStart"/>
      <w:r w:rsidRPr="003956E2">
        <w:rPr>
          <w:sz w:val="24"/>
          <w:szCs w:val="24"/>
        </w:rPr>
        <w:t>п</w:t>
      </w:r>
      <w:proofErr w:type="gramEnd"/>
      <w:r w:rsidRPr="003956E2">
        <w:rPr>
          <w:sz w:val="24"/>
          <w:szCs w:val="24"/>
        </w:rPr>
        <w:t xml:space="preserve">особие для </w:t>
      </w:r>
      <w:proofErr w:type="spellStart"/>
      <w:r w:rsidRPr="003956E2">
        <w:rPr>
          <w:sz w:val="24"/>
          <w:szCs w:val="24"/>
        </w:rPr>
        <w:t>общеобразоват</w:t>
      </w:r>
      <w:proofErr w:type="spellEnd"/>
      <w:r w:rsidRPr="003956E2">
        <w:rPr>
          <w:sz w:val="24"/>
          <w:szCs w:val="24"/>
        </w:rPr>
        <w:t>. организаций /[Н. В. Антипова и др.]. — М.</w:t>
      </w:r>
      <w:proofErr w:type="gramStart"/>
      <w:r w:rsidRPr="003956E2">
        <w:rPr>
          <w:sz w:val="24"/>
          <w:szCs w:val="24"/>
        </w:rPr>
        <w:t xml:space="preserve"> :</w:t>
      </w:r>
      <w:proofErr w:type="gramEnd"/>
      <w:r w:rsidRPr="003956E2">
        <w:rPr>
          <w:sz w:val="24"/>
          <w:szCs w:val="24"/>
        </w:rPr>
        <w:t xml:space="preserve"> Просвещение,  2019. — 187 с.— (Профильная школа). — ISBN 978-5-09-065231-5.</w:t>
      </w:r>
    </w:p>
    <w:p w:rsidR="008C1E95" w:rsidRPr="003956E2" w:rsidRDefault="008C1E95" w:rsidP="00074266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3956E2">
        <w:rPr>
          <w:sz w:val="24"/>
          <w:szCs w:val="24"/>
        </w:rPr>
        <w:t>Программу курса можно освоить за один или два года в зависимости от интенсивности — два или один час в неделю. Не исключается формат проектных сессий, проводимых методом погружения несколько раз в течение года.</w:t>
      </w:r>
    </w:p>
    <w:p w:rsidR="008C1E95" w:rsidRPr="003956E2" w:rsidRDefault="008C1E95" w:rsidP="00074266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3956E2">
        <w:rPr>
          <w:sz w:val="24"/>
          <w:szCs w:val="24"/>
        </w:rPr>
        <w:t>Авторская программа курса «</w:t>
      </w:r>
      <w:proofErr w:type="gramStart"/>
      <w:r w:rsidRPr="003956E2">
        <w:rPr>
          <w:sz w:val="24"/>
          <w:szCs w:val="24"/>
        </w:rPr>
        <w:t>Индивидуальный проект</w:t>
      </w:r>
      <w:proofErr w:type="gramEnd"/>
      <w:r w:rsidRPr="003956E2">
        <w:rPr>
          <w:sz w:val="24"/>
          <w:szCs w:val="24"/>
        </w:rPr>
        <w:t xml:space="preserve">» рассчитана на 70 часов. И может быть </w:t>
      </w:r>
      <w:proofErr w:type="gramStart"/>
      <w:r w:rsidRPr="003956E2">
        <w:rPr>
          <w:sz w:val="24"/>
          <w:szCs w:val="24"/>
        </w:rPr>
        <w:t>реализована</w:t>
      </w:r>
      <w:proofErr w:type="gramEnd"/>
      <w:r w:rsidRPr="003956E2">
        <w:rPr>
          <w:sz w:val="24"/>
          <w:szCs w:val="24"/>
        </w:rPr>
        <w:t xml:space="preserve"> как за </w:t>
      </w:r>
      <w:r w:rsidR="003D2588" w:rsidRPr="003956E2">
        <w:rPr>
          <w:sz w:val="24"/>
          <w:szCs w:val="24"/>
        </w:rPr>
        <w:t>один,</w:t>
      </w:r>
      <w:r w:rsidR="003956E2">
        <w:rPr>
          <w:sz w:val="24"/>
          <w:szCs w:val="24"/>
        </w:rPr>
        <w:t xml:space="preserve"> так и за 2 года </w:t>
      </w:r>
      <w:r w:rsidRPr="003956E2">
        <w:rPr>
          <w:sz w:val="24"/>
          <w:szCs w:val="24"/>
        </w:rPr>
        <w:t>обучения в 10 и 11 классе.</w:t>
      </w:r>
    </w:p>
    <w:p w:rsidR="008C1E95" w:rsidRPr="003956E2" w:rsidRDefault="008C1E95" w:rsidP="00074266">
      <w:pPr>
        <w:pStyle w:val="a9"/>
        <w:shd w:val="clear" w:color="auto" w:fill="FFFFFF"/>
        <w:spacing w:beforeAutospacing="0" w:after="0" w:afterAutospacing="0" w:line="240" w:lineRule="atLeast"/>
        <w:ind w:firstLine="567"/>
        <w:jc w:val="both"/>
        <w:rPr>
          <w:b/>
          <w:bCs/>
          <w:szCs w:val="24"/>
        </w:rPr>
      </w:pPr>
      <w:r w:rsidRPr="003956E2">
        <w:rPr>
          <w:szCs w:val="24"/>
        </w:rPr>
        <w:t>«</w:t>
      </w:r>
      <w:proofErr w:type="gramStart"/>
      <w:r w:rsidRPr="003956E2">
        <w:rPr>
          <w:szCs w:val="24"/>
        </w:rPr>
        <w:t>Индивидуальный проект</w:t>
      </w:r>
      <w:proofErr w:type="gramEnd"/>
      <w:r w:rsidRPr="003956E2">
        <w:rPr>
          <w:szCs w:val="24"/>
        </w:rPr>
        <w:t>» в средней школе изучается в 10 и 11 классах. Общее количество времени на 2  года обучения составляет 68 часов. Общая недельная нагрузка в каждом году обучения составляет 1 час (34 часа).</w:t>
      </w:r>
    </w:p>
    <w:p w:rsidR="008C1E95" w:rsidRPr="003956E2" w:rsidRDefault="008C1E95" w:rsidP="00074266">
      <w:pPr>
        <w:pStyle w:val="a7"/>
        <w:tabs>
          <w:tab w:val="num" w:pos="0"/>
        </w:tabs>
        <w:spacing w:after="0" w:line="240" w:lineRule="atLeast"/>
        <w:ind w:left="0" w:firstLine="567"/>
        <w:contextualSpacing/>
        <w:jc w:val="both"/>
      </w:pPr>
      <w:r w:rsidRPr="003956E2">
        <w:rPr>
          <w:bCs/>
        </w:rPr>
        <w:lastRenderedPageBreak/>
        <w:t xml:space="preserve">Рабочая программа  по курсу </w:t>
      </w:r>
      <w:r w:rsidRPr="003956E2">
        <w:t>«</w:t>
      </w:r>
      <w:proofErr w:type="gramStart"/>
      <w:r w:rsidRPr="003956E2">
        <w:t>Индивидуальный проект</w:t>
      </w:r>
      <w:proofErr w:type="gramEnd"/>
      <w:r w:rsidRPr="003956E2">
        <w:t xml:space="preserve">»10,11 классы (согласно учебному плану МБОУ« </w:t>
      </w:r>
      <w:proofErr w:type="spellStart"/>
      <w:r w:rsidRPr="003956E2">
        <w:t>Новохуторная</w:t>
      </w:r>
      <w:proofErr w:type="spellEnd"/>
      <w:r w:rsidRPr="003956E2">
        <w:t xml:space="preserve"> СОШ ») рассчитана на </w:t>
      </w:r>
      <w:r w:rsidR="003D2588" w:rsidRPr="003956E2">
        <w:t>68</w:t>
      </w:r>
      <w:r w:rsidRPr="003956E2">
        <w:t xml:space="preserve"> ч: по 34 часа (1 час в неделю) в  </w:t>
      </w:r>
      <w:r w:rsidR="003D2588" w:rsidRPr="003956E2">
        <w:t>10,11</w:t>
      </w:r>
      <w:r w:rsidRPr="003956E2">
        <w:t xml:space="preserve">  классах. Сокращено по 1 часу </w:t>
      </w:r>
      <w:r w:rsidR="003D2588" w:rsidRPr="003956E2">
        <w:t>в 10 и 11</w:t>
      </w:r>
      <w:r w:rsidRPr="003956E2">
        <w:t xml:space="preserve"> классах</w:t>
      </w:r>
      <w:r w:rsidR="003D2588" w:rsidRPr="003956E2">
        <w:t>:</w:t>
      </w:r>
    </w:p>
    <w:p w:rsidR="008C1E95" w:rsidRPr="003956E2" w:rsidRDefault="003D2588" w:rsidP="00074266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3956E2">
        <w:rPr>
          <w:sz w:val="24"/>
          <w:szCs w:val="24"/>
        </w:rPr>
        <w:t>10 класс: сокращён 1 час темы «Условия реализации проекта».</w:t>
      </w:r>
    </w:p>
    <w:p w:rsidR="002468E0" w:rsidRPr="003956E2" w:rsidRDefault="003D2588" w:rsidP="00F81A87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3956E2">
        <w:rPr>
          <w:sz w:val="24"/>
          <w:szCs w:val="24"/>
        </w:rPr>
        <w:t xml:space="preserve">11 класс: сокращён 1 час темы «Презентация и защита </w:t>
      </w:r>
      <w:proofErr w:type="gramStart"/>
      <w:r w:rsidRPr="003956E2">
        <w:rPr>
          <w:sz w:val="24"/>
          <w:szCs w:val="24"/>
        </w:rPr>
        <w:t>индивидуального проекта</w:t>
      </w:r>
      <w:proofErr w:type="gramEnd"/>
      <w:r w:rsidRPr="003956E2">
        <w:rPr>
          <w:sz w:val="24"/>
          <w:szCs w:val="24"/>
        </w:rPr>
        <w:t>»</w:t>
      </w:r>
    </w:p>
    <w:p w:rsidR="0087259E" w:rsidRPr="003956E2" w:rsidRDefault="0087259E" w:rsidP="00074266">
      <w:pPr>
        <w:pStyle w:val="54"/>
        <w:shd w:val="clear" w:color="auto" w:fill="auto"/>
        <w:spacing w:before="0" w:after="0" w:line="240" w:lineRule="atLeast"/>
        <w:ind w:right="40" w:firstLine="567"/>
        <w:jc w:val="both"/>
        <w:rPr>
          <w:sz w:val="24"/>
          <w:szCs w:val="24"/>
        </w:rPr>
      </w:pPr>
      <w:r w:rsidRPr="003956E2">
        <w:rPr>
          <w:rStyle w:val="a4"/>
          <w:b w:val="0"/>
          <w:sz w:val="24"/>
          <w:szCs w:val="24"/>
        </w:rPr>
        <w:t xml:space="preserve">Формами контроля над усвоением материала </w:t>
      </w:r>
      <w:r w:rsidR="003D2588" w:rsidRPr="003956E2">
        <w:rPr>
          <w:rStyle w:val="a4"/>
          <w:b w:val="0"/>
          <w:sz w:val="24"/>
          <w:szCs w:val="24"/>
        </w:rPr>
        <w:t>служат</w:t>
      </w:r>
      <w:r w:rsidRPr="003956E2">
        <w:rPr>
          <w:sz w:val="24"/>
          <w:szCs w:val="24"/>
        </w:rPr>
        <w:t xml:space="preserve"> отчёты</w:t>
      </w:r>
      <w:r w:rsidRPr="003956E2">
        <w:rPr>
          <w:rStyle w:val="230"/>
          <w:sz w:val="24"/>
          <w:szCs w:val="24"/>
        </w:rPr>
        <w:t xml:space="preserve"> </w:t>
      </w:r>
      <w:r w:rsidRPr="003956E2">
        <w:rPr>
          <w:sz w:val="24"/>
          <w:szCs w:val="24"/>
        </w:rPr>
        <w:t>по работам, самостоятельные творческие работы, тесты, итоговые учебн</w:t>
      </w:r>
      <w:proofErr w:type="gramStart"/>
      <w:r w:rsidRPr="003956E2">
        <w:rPr>
          <w:sz w:val="24"/>
          <w:szCs w:val="24"/>
        </w:rPr>
        <w:t>о-</w:t>
      </w:r>
      <w:proofErr w:type="gramEnd"/>
      <w:r w:rsidRPr="003956E2">
        <w:rPr>
          <w:rStyle w:val="230"/>
          <w:sz w:val="24"/>
          <w:szCs w:val="24"/>
        </w:rPr>
        <w:t xml:space="preserve"> </w:t>
      </w:r>
      <w:r w:rsidRPr="003956E2">
        <w:rPr>
          <w:sz w:val="24"/>
          <w:szCs w:val="24"/>
        </w:rPr>
        <w:t>исследовательские проекты. Итоговое занятие проходит в виде научно-</w:t>
      </w:r>
      <w:r w:rsidRPr="003956E2">
        <w:rPr>
          <w:rStyle w:val="230"/>
          <w:sz w:val="24"/>
          <w:szCs w:val="24"/>
        </w:rPr>
        <w:t xml:space="preserve"> </w:t>
      </w:r>
      <w:r w:rsidRPr="003956E2">
        <w:rPr>
          <w:sz w:val="24"/>
          <w:szCs w:val="24"/>
        </w:rPr>
        <w:t>практической конференции или круглого стола, где заслушиваются докла</w:t>
      </w:r>
      <w:r w:rsidRPr="003956E2">
        <w:rPr>
          <w:sz w:val="24"/>
          <w:szCs w:val="24"/>
        </w:rPr>
        <w:softHyphen/>
        <w:t>ды учащихся по выбранной теме исследования, которые могут быть пред</w:t>
      </w:r>
      <w:r w:rsidRPr="003956E2">
        <w:rPr>
          <w:sz w:val="24"/>
          <w:szCs w:val="24"/>
        </w:rPr>
        <w:softHyphen/>
        <w:t>ставлены в форме реферата или отчёта по исследовательской работе.</w:t>
      </w:r>
    </w:p>
    <w:p w:rsidR="0036582A" w:rsidRPr="003956E2" w:rsidRDefault="0036582A" w:rsidP="00074266">
      <w:pPr>
        <w:pStyle w:val="54"/>
        <w:shd w:val="clear" w:color="auto" w:fill="auto"/>
        <w:spacing w:before="0" w:after="0" w:line="240" w:lineRule="atLeast"/>
        <w:ind w:right="40" w:firstLine="567"/>
        <w:jc w:val="both"/>
        <w:rPr>
          <w:sz w:val="24"/>
          <w:szCs w:val="24"/>
        </w:rPr>
      </w:pPr>
    </w:p>
    <w:p w:rsidR="003D2588" w:rsidRPr="003956E2" w:rsidRDefault="003D2588" w:rsidP="003956E2">
      <w:pPr>
        <w:pStyle w:val="ab"/>
        <w:numPr>
          <w:ilvl w:val="0"/>
          <w:numId w:val="2"/>
        </w:numPr>
        <w:spacing w:line="240" w:lineRule="atLeast"/>
        <w:jc w:val="center"/>
        <w:rPr>
          <w:b/>
          <w:sz w:val="24"/>
          <w:szCs w:val="24"/>
        </w:rPr>
      </w:pPr>
      <w:r w:rsidRPr="003956E2">
        <w:rPr>
          <w:b/>
          <w:sz w:val="24"/>
          <w:szCs w:val="24"/>
        </w:rPr>
        <w:t>Планируемые результаты</w:t>
      </w:r>
    </w:p>
    <w:p w:rsidR="003D2588" w:rsidRPr="003956E2" w:rsidRDefault="003D2588" w:rsidP="003956E2">
      <w:pPr>
        <w:spacing w:after="0" w:line="240" w:lineRule="atLeast"/>
        <w:contextualSpacing/>
        <w:jc w:val="center"/>
        <w:outlineLvl w:val="8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t>освоения курса «</w:t>
      </w:r>
      <w:proofErr w:type="gramStart"/>
      <w:r w:rsidRPr="003956E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956E2">
        <w:rPr>
          <w:rFonts w:ascii="Times New Roman" w:hAnsi="Times New Roman" w:cs="Times New Roman"/>
          <w:b/>
          <w:sz w:val="24"/>
          <w:szCs w:val="24"/>
        </w:rPr>
        <w:t>» по итогам обучения в 10, 11 классах</w:t>
      </w:r>
    </w:p>
    <w:p w:rsidR="0036582A" w:rsidRPr="003956E2" w:rsidRDefault="0036582A" w:rsidP="003956E2">
      <w:pPr>
        <w:pStyle w:val="1"/>
        <w:shd w:val="clear" w:color="auto" w:fill="auto"/>
        <w:spacing w:line="240" w:lineRule="atLeast"/>
        <w:ind w:right="260"/>
        <w:rPr>
          <w:sz w:val="24"/>
          <w:szCs w:val="24"/>
        </w:rPr>
      </w:pPr>
      <w:r w:rsidRPr="003956E2">
        <w:rPr>
          <w:sz w:val="24"/>
          <w:szCs w:val="24"/>
        </w:rPr>
        <w:t xml:space="preserve">В результате прохождения курса на уровне среднего общего образования у учащихся будут достигнуты следующие предметные результаты: </w:t>
      </w:r>
    </w:p>
    <w:p w:rsidR="0036582A" w:rsidRPr="003956E2" w:rsidRDefault="0036582A" w:rsidP="003956E2">
      <w:pPr>
        <w:pStyle w:val="1"/>
        <w:shd w:val="clear" w:color="auto" w:fill="auto"/>
        <w:spacing w:line="240" w:lineRule="atLeast"/>
        <w:ind w:right="260"/>
        <w:rPr>
          <w:sz w:val="24"/>
          <w:szCs w:val="24"/>
        </w:rPr>
      </w:pPr>
      <w:r w:rsidRPr="003956E2">
        <w:rPr>
          <w:sz w:val="24"/>
          <w:szCs w:val="24"/>
        </w:rPr>
        <w:t>Учащийся научится:</w:t>
      </w:r>
    </w:p>
    <w:p w:rsidR="0036582A" w:rsidRPr="003956E2" w:rsidRDefault="0036582A" w:rsidP="003956E2">
      <w:pPr>
        <w:pStyle w:val="1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atLeast"/>
        <w:ind w:right="260"/>
        <w:rPr>
          <w:sz w:val="24"/>
          <w:szCs w:val="24"/>
        </w:rPr>
      </w:pPr>
      <w:proofErr w:type="gramStart"/>
      <w:r w:rsidRPr="003956E2">
        <w:rPr>
          <w:sz w:val="24"/>
          <w:szCs w:val="24"/>
        </w:rPr>
        <w:t xml:space="preserve"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3956E2">
        <w:rPr>
          <w:sz w:val="24"/>
          <w:szCs w:val="24"/>
        </w:rPr>
        <w:t>техносфера</w:t>
      </w:r>
      <w:proofErr w:type="spellEnd"/>
      <w:r w:rsidRPr="003956E2">
        <w:rPr>
          <w:sz w:val="24"/>
          <w:szCs w:val="24"/>
        </w:rPr>
        <w:t>, гипотеза, предмет и объект исследования, метод исследования, экспертное знание;</w:t>
      </w:r>
      <w:proofErr w:type="gramEnd"/>
    </w:p>
    <w:p w:rsidR="0036582A" w:rsidRPr="003956E2" w:rsidRDefault="0036582A" w:rsidP="003956E2">
      <w:pPr>
        <w:pStyle w:val="1"/>
        <w:numPr>
          <w:ilvl w:val="0"/>
          <w:numId w:val="3"/>
        </w:numPr>
        <w:shd w:val="clear" w:color="auto" w:fill="auto"/>
        <w:tabs>
          <w:tab w:val="left" w:pos="350"/>
        </w:tabs>
        <w:spacing w:line="240" w:lineRule="atLeast"/>
        <w:rPr>
          <w:sz w:val="24"/>
          <w:szCs w:val="24"/>
        </w:rPr>
      </w:pPr>
      <w:r w:rsidRPr="003956E2">
        <w:rPr>
          <w:sz w:val="24"/>
          <w:szCs w:val="24"/>
        </w:rPr>
        <w:t>раскрывать этапы цикла проекта;</w:t>
      </w:r>
    </w:p>
    <w:p w:rsidR="0036582A" w:rsidRPr="003956E2" w:rsidRDefault="0036582A" w:rsidP="003956E2">
      <w:pPr>
        <w:pStyle w:val="1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tLeast"/>
        <w:ind w:right="260"/>
        <w:rPr>
          <w:sz w:val="24"/>
          <w:szCs w:val="24"/>
        </w:rPr>
      </w:pPr>
      <w:r w:rsidRPr="003956E2">
        <w:rPr>
          <w:sz w:val="24"/>
          <w:szCs w:val="24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36582A" w:rsidRPr="003956E2" w:rsidRDefault="0036582A" w:rsidP="003956E2">
      <w:pPr>
        <w:pStyle w:val="1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atLeast"/>
        <w:rPr>
          <w:sz w:val="24"/>
          <w:szCs w:val="24"/>
        </w:rPr>
      </w:pPr>
      <w:r w:rsidRPr="003956E2">
        <w:rPr>
          <w:sz w:val="24"/>
          <w:szCs w:val="24"/>
        </w:rPr>
        <w:t>владеть методами поиска, анализа и использования научной информации;</w:t>
      </w:r>
    </w:p>
    <w:p w:rsidR="003956E2" w:rsidRPr="00937D7B" w:rsidRDefault="0036582A" w:rsidP="00074266">
      <w:pPr>
        <w:pStyle w:val="1"/>
        <w:numPr>
          <w:ilvl w:val="0"/>
          <w:numId w:val="3"/>
        </w:numPr>
        <w:shd w:val="clear" w:color="auto" w:fill="auto"/>
        <w:tabs>
          <w:tab w:val="left" w:pos="355"/>
        </w:tabs>
        <w:spacing w:line="240" w:lineRule="atLeast"/>
        <w:rPr>
          <w:sz w:val="24"/>
          <w:szCs w:val="24"/>
        </w:rPr>
      </w:pPr>
      <w:r w:rsidRPr="003956E2">
        <w:rPr>
          <w:sz w:val="24"/>
          <w:szCs w:val="24"/>
        </w:rPr>
        <w:t>публично излагать результаты проектной работы.</w:t>
      </w:r>
    </w:p>
    <w:p w:rsidR="005E1450" w:rsidRPr="00074266" w:rsidRDefault="005E1450" w:rsidP="00074266">
      <w:pPr>
        <w:pStyle w:val="ab"/>
        <w:numPr>
          <w:ilvl w:val="0"/>
          <w:numId w:val="7"/>
        </w:numPr>
        <w:spacing w:line="240" w:lineRule="atLeast"/>
        <w:jc w:val="center"/>
        <w:rPr>
          <w:b/>
          <w:sz w:val="24"/>
          <w:szCs w:val="24"/>
        </w:rPr>
      </w:pPr>
      <w:r w:rsidRPr="00074266">
        <w:rPr>
          <w:b/>
          <w:sz w:val="24"/>
          <w:szCs w:val="24"/>
        </w:rPr>
        <w:t>Содержание учебного предмета «</w:t>
      </w:r>
      <w:proofErr w:type="gramStart"/>
      <w:r w:rsidRPr="00074266">
        <w:rPr>
          <w:b/>
          <w:sz w:val="24"/>
          <w:szCs w:val="24"/>
        </w:rPr>
        <w:t>Индивидуальный проект</w:t>
      </w:r>
      <w:proofErr w:type="gramEnd"/>
      <w:r w:rsidRPr="00074266">
        <w:rPr>
          <w:b/>
          <w:sz w:val="24"/>
          <w:szCs w:val="24"/>
        </w:rPr>
        <w:t>»</w:t>
      </w:r>
    </w:p>
    <w:p w:rsidR="005E1450" w:rsidRPr="003956E2" w:rsidRDefault="005E1450" w:rsidP="003956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E2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5E1450" w:rsidRPr="003956E2" w:rsidRDefault="005E1450" w:rsidP="00074266">
      <w:pPr>
        <w:pStyle w:val="11"/>
        <w:keepNext/>
        <w:keepLines/>
        <w:shd w:val="clear" w:color="auto" w:fill="auto"/>
        <w:spacing w:line="240" w:lineRule="atLeast"/>
        <w:ind w:firstLine="567"/>
        <w:rPr>
          <w:i/>
          <w:sz w:val="24"/>
          <w:szCs w:val="24"/>
        </w:rPr>
      </w:pPr>
      <w:bookmarkStart w:id="2" w:name="bookmark3"/>
      <w:r w:rsidRPr="003956E2">
        <w:rPr>
          <w:i/>
          <w:sz w:val="24"/>
          <w:szCs w:val="24"/>
        </w:rPr>
        <w:t>Содержание курса Модуль 1. Культура исследования и проектирования (11 ч)</w:t>
      </w:r>
      <w:bookmarkEnd w:id="2"/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15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78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1.1. Что такое проект. </w:t>
      </w:r>
      <w:proofErr w:type="gramStart"/>
      <w:r w:rsidRPr="003956E2">
        <w:rPr>
          <w:sz w:val="24"/>
          <w:szCs w:val="24"/>
        </w:rPr>
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6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1.2. </w:t>
      </w:r>
      <w:proofErr w:type="spellStart"/>
      <w:r w:rsidRPr="003956E2">
        <w:rPr>
          <w:sz w:val="24"/>
          <w:szCs w:val="24"/>
        </w:rPr>
        <w:t>Анализирование</w:t>
      </w:r>
      <w:proofErr w:type="spellEnd"/>
      <w:r w:rsidRPr="003956E2">
        <w:rPr>
          <w:sz w:val="24"/>
          <w:szCs w:val="24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102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6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lastRenderedPageBreak/>
        <w:t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 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6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102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1.7. Волонтёрские проекты и сообщества. Виды волонтёрских проектов: социокультурные, информационно консультативные, экологические.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12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1.8. 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15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1.9. Анализ проекта сверстника. Обсуждение возможностей </w:t>
      </w:r>
      <w:r w:rsidRPr="003956E2">
        <w:rPr>
          <w:sz w:val="24"/>
          <w:szCs w:val="24"/>
          <w:lang w:val="en-US"/>
        </w:rPr>
        <w:t>IT</w:t>
      </w:r>
      <w:r w:rsidRPr="003956E2">
        <w:rPr>
          <w:sz w:val="24"/>
          <w:szCs w:val="24"/>
        </w:rPr>
        <w:t>-технологий для решения практических задач в разных сферах деятельности человека.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5E1450" w:rsidRPr="003956E2" w:rsidRDefault="005E1450" w:rsidP="00074266">
      <w:pPr>
        <w:pStyle w:val="11"/>
        <w:keepNext/>
        <w:keepLines/>
        <w:shd w:val="clear" w:color="auto" w:fill="auto"/>
        <w:spacing w:line="240" w:lineRule="atLeast"/>
        <w:ind w:firstLine="567"/>
        <w:rPr>
          <w:i/>
          <w:sz w:val="24"/>
          <w:szCs w:val="24"/>
        </w:rPr>
      </w:pPr>
      <w:bookmarkStart w:id="3" w:name="bookmark4"/>
      <w:r w:rsidRPr="003956E2">
        <w:rPr>
          <w:i/>
          <w:sz w:val="24"/>
          <w:szCs w:val="24"/>
        </w:rPr>
        <w:t>Модуль 2. Самоопределение (8 ч)</w:t>
      </w:r>
      <w:bookmarkEnd w:id="3"/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Самостоятельная работа </w:t>
      </w:r>
      <w:proofErr w:type="gramStart"/>
      <w:r w:rsidRPr="003956E2">
        <w:rPr>
          <w:sz w:val="24"/>
          <w:szCs w:val="24"/>
        </w:rPr>
        <w:t>обучающихся</w:t>
      </w:r>
      <w:proofErr w:type="gramEnd"/>
      <w:r w:rsidRPr="003956E2">
        <w:rPr>
          <w:sz w:val="24"/>
          <w:szCs w:val="24"/>
        </w:rPr>
        <w:t xml:space="preserve"> с ключевыми элементами проекта.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2.1. Проекты и технологии: выбор сферы деятельности. Раздел 2.2. Создаём элементы образа будущего: что мы хотим изменить своим проектом.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2.3. Формируем отношение к проблемам.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2.4. Знакомимся с проектными движениями.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2.5. Первичное самоопределение. Обоснование актуальности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темы для проекта/исследования.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rStyle w:val="a4"/>
          <w:b w:val="0"/>
          <w:i/>
          <w:sz w:val="24"/>
          <w:szCs w:val="24"/>
        </w:rPr>
      </w:pPr>
      <w:r w:rsidRPr="003956E2">
        <w:rPr>
          <w:rStyle w:val="a4"/>
          <w:b w:val="0"/>
          <w:i/>
          <w:sz w:val="24"/>
          <w:szCs w:val="24"/>
        </w:rPr>
        <w:t xml:space="preserve">Модуль 3. Замысел проекта (10 ч)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3.1. Понятия «проблема» и «позиция» в работе над проектом.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3.2. Выдвижение и формулировка цели проекта.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3.3. Целеполагание, постановка задач и прогнозирование результатов проекта.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3.4. Роль акции в реализации проектов.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3.5. Ресурсы и бюджет проекта.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3.6. Поиск недостающей информации, её обработка и анализ.</w:t>
      </w:r>
    </w:p>
    <w:p w:rsidR="005E1450" w:rsidRPr="003956E2" w:rsidRDefault="005E1450" w:rsidP="00074266">
      <w:pPr>
        <w:pStyle w:val="11"/>
        <w:keepNext/>
        <w:keepLines/>
        <w:shd w:val="clear" w:color="auto" w:fill="auto"/>
        <w:spacing w:line="240" w:lineRule="atLeast"/>
        <w:ind w:firstLine="567"/>
        <w:rPr>
          <w:i/>
          <w:sz w:val="24"/>
          <w:szCs w:val="24"/>
        </w:rPr>
      </w:pPr>
      <w:bookmarkStart w:id="4" w:name="bookmark5"/>
      <w:r w:rsidRPr="003956E2">
        <w:rPr>
          <w:i/>
          <w:sz w:val="24"/>
          <w:szCs w:val="24"/>
        </w:rPr>
        <w:t>Модуль 4. Условия реализации проекта (5 ч)</w:t>
      </w:r>
      <w:bookmarkEnd w:id="4"/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0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Анализ необходимых условий реализации проектов и знакомство с понятиями разных предметных дисциплин.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4.2. Источники финансирования проекта. Освоение понятий: кредитование, бизнес-план, венчурные фонды и компании, </w:t>
      </w:r>
      <w:proofErr w:type="gramStart"/>
      <w:r w:rsidRPr="003956E2">
        <w:rPr>
          <w:sz w:val="24"/>
          <w:szCs w:val="24"/>
        </w:rPr>
        <w:t>бизнес-ангелы</w:t>
      </w:r>
      <w:proofErr w:type="gramEnd"/>
      <w:r w:rsidRPr="003956E2">
        <w:rPr>
          <w:sz w:val="24"/>
          <w:szCs w:val="24"/>
        </w:rPr>
        <w:t xml:space="preserve">, долговые и долевые ценные бумаги, дивиденды, фондовый рынок, </w:t>
      </w:r>
      <w:proofErr w:type="spellStart"/>
      <w:r w:rsidRPr="003956E2">
        <w:rPr>
          <w:sz w:val="24"/>
          <w:szCs w:val="24"/>
        </w:rPr>
        <w:t>краудфандинг</w:t>
      </w:r>
      <w:proofErr w:type="spellEnd"/>
      <w:r w:rsidRPr="003956E2">
        <w:rPr>
          <w:sz w:val="24"/>
          <w:szCs w:val="24"/>
        </w:rPr>
        <w:t>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lastRenderedPageBreak/>
        <w:t xml:space="preserve"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4.4. Модели и способы управления проектами.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rPr>
          <w:rStyle w:val="a4"/>
          <w:rFonts w:eastAsia="Batang"/>
          <w:sz w:val="24"/>
          <w:szCs w:val="24"/>
        </w:rPr>
      </w:pPr>
      <w:r w:rsidRPr="003956E2">
        <w:rPr>
          <w:rStyle w:val="a4"/>
          <w:rFonts w:eastAsia="Batang"/>
          <w:b w:val="0"/>
          <w:i/>
          <w:sz w:val="24"/>
          <w:szCs w:val="24"/>
        </w:rPr>
        <w:t>Модуль 5. Трудности реализации проекта (10 ч)</w:t>
      </w:r>
      <w:r w:rsidRPr="003956E2">
        <w:rPr>
          <w:rStyle w:val="a4"/>
          <w:rFonts w:eastAsia="Batang"/>
          <w:sz w:val="24"/>
          <w:szCs w:val="24"/>
        </w:rPr>
        <w:t xml:space="preserve">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rPr>
          <w:sz w:val="24"/>
          <w:szCs w:val="24"/>
        </w:rPr>
      </w:pPr>
      <w:r w:rsidRPr="003956E2">
        <w:rPr>
          <w:sz w:val="24"/>
          <w:szCs w:val="24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5.2. Возможные риски проектов, способы их предвидения и преодоления.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5.3. Практическое занятие по анализу проектного замысла «Завод по переработке пластика».</w:t>
      </w:r>
    </w:p>
    <w:p w:rsidR="00C22CB5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 xml:space="preserve">Раздел 5.4. Практическое занятие по анализу проектного замысла «Превратим мусор в ресурс». Сравнение проектных замыслов. 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5.5. Практическое занятие по анализу региональных проектов школьников по туризму и краеведению.</w:t>
      </w:r>
    </w:p>
    <w:p w:rsidR="005E1450" w:rsidRPr="003956E2" w:rsidRDefault="005E1450" w:rsidP="00074266">
      <w:pPr>
        <w:pStyle w:val="11"/>
        <w:keepNext/>
        <w:keepLines/>
        <w:shd w:val="clear" w:color="auto" w:fill="auto"/>
        <w:spacing w:line="240" w:lineRule="atLeast"/>
        <w:ind w:firstLine="567"/>
        <w:jc w:val="both"/>
        <w:rPr>
          <w:i/>
          <w:sz w:val="24"/>
          <w:szCs w:val="24"/>
        </w:rPr>
      </w:pPr>
      <w:bookmarkStart w:id="5" w:name="bookmark6"/>
      <w:r w:rsidRPr="003956E2">
        <w:rPr>
          <w:i/>
          <w:sz w:val="24"/>
          <w:szCs w:val="24"/>
        </w:rPr>
        <w:t>Модуль 6. Предварительная защита и экспертная оценка проектных</w:t>
      </w:r>
      <w:bookmarkEnd w:id="5"/>
      <w:r w:rsidRPr="003956E2">
        <w:rPr>
          <w:i/>
          <w:sz w:val="24"/>
          <w:szCs w:val="24"/>
        </w:rPr>
        <w:t xml:space="preserve"> и исследовательских работ (7 ч) </w:t>
      </w:r>
    </w:p>
    <w:p w:rsidR="005E1450" w:rsidRPr="003956E2" w:rsidRDefault="005E1450" w:rsidP="00074266">
      <w:pPr>
        <w:pStyle w:val="11"/>
        <w:keepNext/>
        <w:keepLines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rStyle w:val="26"/>
          <w:sz w:val="24"/>
          <w:szCs w:val="24"/>
        </w:rPr>
        <w:t>Раздел 6.1. Позиция эксперта.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34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6.4. Начальный этап исследования и его экспертная оценка.</w:t>
      </w:r>
    </w:p>
    <w:p w:rsidR="005E1450" w:rsidRPr="003956E2" w:rsidRDefault="005E1450" w:rsidP="00074266">
      <w:pPr>
        <w:pStyle w:val="11"/>
        <w:keepNext/>
        <w:keepLines/>
        <w:shd w:val="clear" w:color="auto" w:fill="auto"/>
        <w:spacing w:line="240" w:lineRule="atLeast"/>
        <w:ind w:firstLine="567"/>
        <w:jc w:val="both"/>
        <w:rPr>
          <w:i/>
          <w:sz w:val="24"/>
          <w:szCs w:val="24"/>
        </w:rPr>
      </w:pPr>
      <w:bookmarkStart w:id="6" w:name="bookmark7"/>
      <w:r w:rsidRPr="003956E2">
        <w:rPr>
          <w:i/>
          <w:sz w:val="24"/>
          <w:szCs w:val="24"/>
        </w:rPr>
        <w:t>Модуль 7. Дополнительные возможности улучшения проекта (14 ч)</w:t>
      </w:r>
      <w:bookmarkEnd w:id="6"/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7.1. Технология как мост от идеи к продукту. Освоение понятий:</w:t>
      </w:r>
      <w:r w:rsidR="00C22CB5" w:rsidRPr="003956E2">
        <w:rPr>
          <w:sz w:val="24"/>
          <w:szCs w:val="24"/>
        </w:rPr>
        <w:t xml:space="preserve"> </w:t>
      </w:r>
      <w:r w:rsidRPr="003956E2">
        <w:rPr>
          <w:sz w:val="24"/>
          <w:szCs w:val="24"/>
        </w:rPr>
        <w:t xml:space="preserve">изобретение, технология, технологическая долина, </w:t>
      </w:r>
      <w:proofErr w:type="spellStart"/>
      <w:r w:rsidRPr="003956E2">
        <w:rPr>
          <w:sz w:val="24"/>
          <w:szCs w:val="24"/>
        </w:rPr>
        <w:t>агротехнологии</w:t>
      </w:r>
      <w:proofErr w:type="spellEnd"/>
      <w:r w:rsidRPr="003956E2">
        <w:rPr>
          <w:sz w:val="24"/>
          <w:szCs w:val="24"/>
        </w:rPr>
        <w:t>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7.2. Видим за проектом инфраструктуру.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7.3. Опросы как эффективный инструмент проектирования.</w:t>
      </w:r>
      <w:r w:rsidR="00C22CB5" w:rsidRPr="003956E2">
        <w:rPr>
          <w:sz w:val="24"/>
          <w:szCs w:val="24"/>
        </w:rPr>
        <w:t xml:space="preserve"> </w:t>
      </w:r>
      <w:r w:rsidRPr="003956E2">
        <w:rPr>
          <w:sz w:val="24"/>
          <w:szCs w:val="24"/>
        </w:rPr>
        <w:t>Освоение понятий: анкета, социологический опрос, интернет-опрос,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генеральная совокупность, выборка респондентов.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7.4. Возможности социальных сетей. Сетевые формы проектов.</w:t>
      </w:r>
      <w:r w:rsidR="00C22CB5" w:rsidRPr="003956E2">
        <w:rPr>
          <w:sz w:val="24"/>
          <w:szCs w:val="24"/>
        </w:rPr>
        <w:t xml:space="preserve"> </w:t>
      </w:r>
      <w:r w:rsidRPr="003956E2">
        <w:rPr>
          <w:sz w:val="24"/>
          <w:szCs w:val="24"/>
        </w:rPr>
        <w:t xml:space="preserve">Освоение понятий: </w:t>
      </w:r>
      <w:proofErr w:type="spellStart"/>
      <w:r w:rsidRPr="003956E2">
        <w:rPr>
          <w:sz w:val="24"/>
          <w:szCs w:val="24"/>
        </w:rPr>
        <w:t>таргетированная</w:t>
      </w:r>
      <w:proofErr w:type="spellEnd"/>
      <w:r w:rsidRPr="003956E2">
        <w:rPr>
          <w:sz w:val="24"/>
          <w:szCs w:val="24"/>
        </w:rPr>
        <w:t xml:space="preserve"> реклама, реклама по бартеру и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возможности продвижения проектов в социальных сетях.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7.5. Алгоритм создания и использования видеоролика для</w:t>
      </w:r>
      <w:r w:rsidR="00C22CB5" w:rsidRPr="003956E2">
        <w:rPr>
          <w:sz w:val="24"/>
          <w:szCs w:val="24"/>
        </w:rPr>
        <w:t xml:space="preserve"> </w:t>
      </w:r>
      <w:r w:rsidRPr="003956E2">
        <w:rPr>
          <w:sz w:val="24"/>
          <w:szCs w:val="24"/>
        </w:rPr>
        <w:t>продвижения проекта.</w:t>
      </w:r>
    </w:p>
    <w:p w:rsidR="005E1450" w:rsidRPr="003956E2" w:rsidRDefault="005E1450" w:rsidP="00074266">
      <w:pPr>
        <w:pStyle w:val="1"/>
        <w:shd w:val="clear" w:color="auto" w:fill="auto"/>
        <w:spacing w:line="240" w:lineRule="atLeast"/>
        <w:ind w:right="780" w:firstLine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>Раздел 7.6. Оформление и предъявление результатов проектной и исследовательской деятельности.</w:t>
      </w:r>
    </w:p>
    <w:p w:rsidR="005E1450" w:rsidRPr="003956E2" w:rsidRDefault="005E1450" w:rsidP="00074266">
      <w:pPr>
        <w:pStyle w:val="11"/>
        <w:keepNext/>
        <w:keepLines/>
        <w:shd w:val="clear" w:color="auto" w:fill="auto"/>
        <w:spacing w:line="240" w:lineRule="atLeast"/>
        <w:ind w:firstLine="567"/>
        <w:jc w:val="both"/>
        <w:rPr>
          <w:i/>
          <w:sz w:val="24"/>
          <w:szCs w:val="24"/>
        </w:rPr>
      </w:pPr>
      <w:bookmarkStart w:id="7" w:name="bookmark8"/>
      <w:r w:rsidRPr="003956E2">
        <w:rPr>
          <w:i/>
          <w:sz w:val="24"/>
          <w:szCs w:val="24"/>
        </w:rPr>
        <w:t xml:space="preserve">Модуль 8. Презентация и защита </w:t>
      </w:r>
      <w:proofErr w:type="gramStart"/>
      <w:r w:rsidRPr="003956E2">
        <w:rPr>
          <w:i/>
          <w:sz w:val="24"/>
          <w:szCs w:val="24"/>
        </w:rPr>
        <w:t>индивидуального проекта</w:t>
      </w:r>
      <w:proofErr w:type="gramEnd"/>
      <w:r w:rsidRPr="003956E2">
        <w:rPr>
          <w:i/>
          <w:sz w:val="24"/>
          <w:szCs w:val="24"/>
        </w:rPr>
        <w:t xml:space="preserve"> (3 ч)</w:t>
      </w:r>
      <w:bookmarkEnd w:id="7"/>
    </w:p>
    <w:p w:rsidR="005E1450" w:rsidRDefault="005E1450" w:rsidP="000742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 xml:space="preserve">Итоговая презентация, публичная защита </w:t>
      </w:r>
      <w:proofErr w:type="gramStart"/>
      <w:r w:rsidRPr="003956E2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956E2">
        <w:rPr>
          <w:rFonts w:ascii="Times New Roman" w:hAnsi="Times New Roman" w:cs="Times New Roman"/>
          <w:sz w:val="24"/>
          <w:szCs w:val="24"/>
        </w:rPr>
        <w:t>/ исследований старшеклассников, рекомендации к её подготовке и проведению.</w:t>
      </w:r>
    </w:p>
    <w:p w:rsidR="003956E2" w:rsidRDefault="003956E2" w:rsidP="0007426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A87" w:rsidRPr="003956E2" w:rsidRDefault="00F81A87" w:rsidP="00074266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6E2" w:rsidRPr="00937D7B" w:rsidRDefault="005069C8" w:rsidP="00937D7B">
      <w:pPr>
        <w:pStyle w:val="ab"/>
        <w:numPr>
          <w:ilvl w:val="0"/>
          <w:numId w:val="6"/>
        </w:numPr>
        <w:spacing w:line="240" w:lineRule="atLeast"/>
        <w:jc w:val="center"/>
        <w:rPr>
          <w:b/>
          <w:sz w:val="24"/>
          <w:szCs w:val="24"/>
        </w:rPr>
      </w:pPr>
      <w:r w:rsidRPr="003956E2">
        <w:rPr>
          <w:b/>
          <w:sz w:val="24"/>
          <w:szCs w:val="24"/>
        </w:rPr>
        <w:lastRenderedPageBreak/>
        <w:t>Тематическое планирование</w:t>
      </w:r>
    </w:p>
    <w:p w:rsidR="003956E2" w:rsidRPr="003956E2" w:rsidRDefault="005069C8" w:rsidP="003956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56E2"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4174"/>
        <w:gridCol w:w="1342"/>
        <w:gridCol w:w="7570"/>
      </w:tblGrid>
      <w:tr w:rsidR="005069C8" w:rsidRPr="003956E2" w:rsidTr="00B56CA8">
        <w:trPr>
          <w:trHeight w:val="355"/>
        </w:trPr>
        <w:tc>
          <w:tcPr>
            <w:tcW w:w="1468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4220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47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Часы учебного времени</w:t>
            </w:r>
          </w:p>
        </w:tc>
        <w:tc>
          <w:tcPr>
            <w:tcW w:w="7689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5069C8" w:rsidRPr="003956E2" w:rsidTr="00B56CA8">
        <w:trPr>
          <w:trHeight w:val="355"/>
        </w:trPr>
        <w:tc>
          <w:tcPr>
            <w:tcW w:w="1468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Культура исследования и проектирования </w:t>
            </w:r>
          </w:p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9" w:type="dxa"/>
          </w:tcPr>
          <w:p w:rsidR="005069C8" w:rsidRPr="003956E2" w:rsidRDefault="00673AD6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том, что такое учебный проект, правила написания проекта, особенности проектных работ, чем отличаются </w:t>
            </w:r>
            <w:proofErr w:type="spellStart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монопроект</w:t>
            </w:r>
            <w:proofErr w:type="spellEnd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</w:tr>
      <w:tr w:rsidR="005069C8" w:rsidRPr="003956E2" w:rsidTr="00B56CA8">
        <w:trPr>
          <w:trHeight w:val="355"/>
        </w:trPr>
        <w:tc>
          <w:tcPr>
            <w:tcW w:w="1468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Самоопределение </w:t>
            </w:r>
          </w:p>
        </w:tc>
        <w:tc>
          <w:tcPr>
            <w:tcW w:w="1347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9" w:type="dxa"/>
          </w:tcPr>
          <w:p w:rsidR="005069C8" w:rsidRPr="003956E2" w:rsidRDefault="00673AD6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ценности, интересы, желания и формировать на основе их личные цели; уметь планировать шаги к достижению целей. Развивать ответственность за собственный выбор и отвечать за последствия собственных поступков.</w:t>
            </w:r>
            <w:r w:rsidR="0033602A"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 Уметь  собирать  и  обрабатывать нужную  информацию  по  выбранной теме, с учетом своих личных взглядов, мнения  или  выдвинутой  гипотезы, уметь  составлять  список использованных  источников информации.  </w:t>
            </w:r>
          </w:p>
        </w:tc>
      </w:tr>
      <w:tr w:rsidR="005069C8" w:rsidRPr="003956E2" w:rsidTr="00B56CA8">
        <w:trPr>
          <w:trHeight w:val="355"/>
        </w:trPr>
        <w:tc>
          <w:tcPr>
            <w:tcW w:w="1468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Замысел проекта </w:t>
            </w:r>
          </w:p>
        </w:tc>
        <w:tc>
          <w:tcPr>
            <w:tcW w:w="1347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9" w:type="dxa"/>
          </w:tcPr>
          <w:p w:rsidR="00BD02DA" w:rsidRPr="003956E2" w:rsidRDefault="00673AD6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Обозначить проблему, сформулировать цель на основании проблемы, сформировать план деятельности, провести опрос, интервью, исследование, эксперимент</w:t>
            </w:r>
            <w:proofErr w:type="gramStart"/>
            <w:r w:rsidR="00BD02DA"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BD02DA"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 теоретические  знания  на практике.  Планировать  и  управлять своей  познавательной  деятельностью во  времени,  использовать  ресурсные возможности  для  достижения  целей, осуществлять  выбор  конструктивных стратегий в трудных  ситуациях, уметь ясно  излагать  и  оформлять выполненную  работу,  представить  её результаты,  аргументировано </w:t>
            </w:r>
          </w:p>
          <w:p w:rsidR="00BD02DA" w:rsidRPr="003956E2" w:rsidRDefault="00BD02D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на  вопросы.  Развивать познавательные  интересы, интеллектуальные  и  творческие способности.  Оценить  сильные  и слабые  стороны  своей  деятельности; представить  продукт  своей </w:t>
            </w:r>
          </w:p>
          <w:p w:rsidR="005069C8" w:rsidRPr="003956E2" w:rsidRDefault="00BD02D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5069C8" w:rsidRPr="003956E2" w:rsidTr="00B56CA8">
        <w:trPr>
          <w:trHeight w:val="355"/>
        </w:trPr>
        <w:tc>
          <w:tcPr>
            <w:tcW w:w="1468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Условия реализации проекта </w:t>
            </w:r>
          </w:p>
        </w:tc>
        <w:tc>
          <w:tcPr>
            <w:tcW w:w="1347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9" w:type="dxa"/>
          </w:tcPr>
          <w:p w:rsidR="00673AD6" w:rsidRPr="003956E2" w:rsidRDefault="00673AD6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использовать справочную  литературу,  каталоги  </w:t>
            </w:r>
            <w:proofErr w:type="gramStart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2DA" w:rsidRPr="003956E2" w:rsidRDefault="00673AD6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сбора  нужной  информации.  В  том числе  с  </w:t>
            </w:r>
            <w:proofErr w:type="gramStart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.  Уметь устранять  ошибки,  допущенные  при поиске информации.</w:t>
            </w:r>
            <w:r w:rsidR="00BD02DA"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02A"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D02DA"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 содержание  работы, грамотно  и  обоснованно  в соответствии  с  рассматриваемой проблемой/темой  использовать имеющиеся  знания  и  способы действий;  уметь обозначать проблему, </w:t>
            </w:r>
          </w:p>
          <w:p w:rsidR="005069C8" w:rsidRPr="003956E2" w:rsidRDefault="00BD02D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 цель  на  основании проблемы,  формировать  план деятельности.  Планировать  и управлять  своей  познавательной деятельностью  во  времени, использовать  ресурсные  возможности для  достижения  целей,  осуществлять выбор  конструктивных  стратегий  в трудных ситуациях</w:t>
            </w:r>
          </w:p>
        </w:tc>
      </w:tr>
      <w:tr w:rsidR="005069C8" w:rsidRPr="003956E2" w:rsidTr="00B56CA8">
        <w:trPr>
          <w:trHeight w:val="355"/>
        </w:trPr>
        <w:tc>
          <w:tcPr>
            <w:tcW w:w="1468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347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34 часа</w:t>
            </w:r>
          </w:p>
        </w:tc>
        <w:tc>
          <w:tcPr>
            <w:tcW w:w="7689" w:type="dxa"/>
          </w:tcPr>
          <w:p w:rsidR="005069C8" w:rsidRPr="003956E2" w:rsidRDefault="005069C8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6E2" w:rsidRDefault="003956E2" w:rsidP="003956E2">
      <w:pPr>
        <w:pStyle w:val="1"/>
        <w:shd w:val="clear" w:color="auto" w:fill="auto"/>
        <w:tabs>
          <w:tab w:val="left" w:pos="355"/>
        </w:tabs>
        <w:spacing w:line="240" w:lineRule="atLeast"/>
        <w:ind w:left="360"/>
        <w:jc w:val="center"/>
        <w:rPr>
          <w:sz w:val="24"/>
          <w:szCs w:val="24"/>
        </w:rPr>
      </w:pPr>
    </w:p>
    <w:p w:rsidR="005E1450" w:rsidRPr="003956E2" w:rsidRDefault="005069C8" w:rsidP="003956E2">
      <w:pPr>
        <w:pStyle w:val="1"/>
        <w:shd w:val="clear" w:color="auto" w:fill="auto"/>
        <w:tabs>
          <w:tab w:val="left" w:pos="355"/>
        </w:tabs>
        <w:spacing w:line="240" w:lineRule="atLeast"/>
        <w:ind w:left="360"/>
        <w:jc w:val="center"/>
        <w:rPr>
          <w:sz w:val="24"/>
          <w:szCs w:val="24"/>
        </w:rPr>
      </w:pPr>
      <w:r w:rsidRPr="003956E2">
        <w:rPr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175"/>
        <w:gridCol w:w="1342"/>
        <w:gridCol w:w="7568"/>
      </w:tblGrid>
      <w:tr w:rsidR="000D1DA1" w:rsidRPr="003956E2" w:rsidTr="00B56CA8">
        <w:trPr>
          <w:trHeight w:val="355"/>
        </w:trPr>
        <w:tc>
          <w:tcPr>
            <w:tcW w:w="1468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4220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47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Часы учебного времени</w:t>
            </w:r>
          </w:p>
        </w:tc>
        <w:tc>
          <w:tcPr>
            <w:tcW w:w="7689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Характеристика основных видов учебной деятельности обучающихся </w:t>
            </w:r>
          </w:p>
        </w:tc>
      </w:tr>
      <w:tr w:rsidR="000D1DA1" w:rsidRPr="003956E2" w:rsidTr="00B56CA8">
        <w:trPr>
          <w:trHeight w:val="355"/>
        </w:trPr>
        <w:tc>
          <w:tcPr>
            <w:tcW w:w="1468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5. Трудности реализации проекта </w:t>
            </w:r>
          </w:p>
        </w:tc>
        <w:tc>
          <w:tcPr>
            <w:tcW w:w="1347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9" w:type="dxa"/>
          </w:tcPr>
          <w:p w:rsidR="00BD02DA" w:rsidRPr="003956E2" w:rsidRDefault="00BD02D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интересы, интеллектуальные и творческие </w:t>
            </w:r>
          </w:p>
          <w:p w:rsidR="000D1DA1" w:rsidRPr="003956E2" w:rsidRDefault="00BD02D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</w:tc>
      </w:tr>
      <w:tr w:rsidR="000D1DA1" w:rsidRPr="003956E2" w:rsidTr="00B56CA8">
        <w:trPr>
          <w:trHeight w:val="355"/>
        </w:trPr>
        <w:tc>
          <w:tcPr>
            <w:tcW w:w="1468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6. Предварительная защита и экспертная оценка проектных и исследовательских работ </w:t>
            </w:r>
          </w:p>
        </w:tc>
        <w:tc>
          <w:tcPr>
            <w:tcW w:w="1347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9" w:type="dxa"/>
          </w:tcPr>
          <w:p w:rsidR="000D1DA1" w:rsidRPr="003956E2" w:rsidRDefault="0033602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Уметь  ясно  излагать  и  оформлять выполненную  работу,  представить  её результаты,  аргументировано ответить на вопросы.</w:t>
            </w:r>
          </w:p>
        </w:tc>
      </w:tr>
      <w:tr w:rsidR="000D1DA1" w:rsidRPr="003956E2" w:rsidTr="00B56CA8">
        <w:trPr>
          <w:trHeight w:val="355"/>
        </w:trPr>
        <w:tc>
          <w:tcPr>
            <w:tcW w:w="1468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1347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9" w:type="dxa"/>
          </w:tcPr>
          <w:p w:rsidR="000D1DA1" w:rsidRPr="003956E2" w:rsidRDefault="00BD02D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Уметь  собирать  и  обрабатывать нужную  информацию  по  выбранной теме, с учетом своих личных взглядов, мнения  или  выдвинутой  гипотезы, уметь  составлять  список использованных  источников информации.  </w:t>
            </w:r>
          </w:p>
        </w:tc>
      </w:tr>
      <w:tr w:rsidR="000D1DA1" w:rsidRPr="003956E2" w:rsidTr="00B56CA8">
        <w:trPr>
          <w:trHeight w:val="355"/>
        </w:trPr>
        <w:tc>
          <w:tcPr>
            <w:tcW w:w="1468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Модуль 8. Презентация и защита </w:t>
            </w:r>
            <w:proofErr w:type="gramStart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39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9" w:type="dxa"/>
          </w:tcPr>
          <w:p w:rsidR="000D1DA1" w:rsidRPr="003956E2" w:rsidRDefault="0033602A" w:rsidP="003956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sz w:val="24"/>
                <w:szCs w:val="24"/>
              </w:rPr>
              <w:t>Уметь  ясно  излагать  и  оформлять выполненную  работу,  представить  её результаты,  аргументировано ответить на вопросы.</w:t>
            </w:r>
          </w:p>
        </w:tc>
      </w:tr>
      <w:tr w:rsidR="000D1DA1" w:rsidRPr="003956E2" w:rsidTr="00B56CA8">
        <w:trPr>
          <w:trHeight w:val="355"/>
        </w:trPr>
        <w:tc>
          <w:tcPr>
            <w:tcW w:w="1468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20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347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6E2">
              <w:rPr>
                <w:rFonts w:ascii="Times New Roman" w:hAnsi="Times New Roman" w:cs="Times New Roman"/>
                <w:i/>
                <w:sz w:val="24"/>
                <w:szCs w:val="24"/>
              </w:rPr>
              <w:t>34 часа</w:t>
            </w:r>
          </w:p>
        </w:tc>
        <w:tc>
          <w:tcPr>
            <w:tcW w:w="7689" w:type="dxa"/>
          </w:tcPr>
          <w:p w:rsidR="000D1DA1" w:rsidRPr="003956E2" w:rsidRDefault="000D1DA1" w:rsidP="003956E2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7259E" w:rsidRPr="00D974B8" w:rsidRDefault="0087259E" w:rsidP="00FD1CF8">
      <w:pPr>
        <w:rPr>
          <w:rFonts w:ascii="Times New Roman" w:hAnsi="Times New Roman" w:cs="Times New Roman"/>
          <w:sz w:val="24"/>
          <w:szCs w:val="24"/>
        </w:rPr>
      </w:pPr>
    </w:p>
    <w:sectPr w:rsidR="0087259E" w:rsidRPr="00D974B8" w:rsidSect="00FD1CF8">
      <w:pgSz w:w="16838" w:h="11906" w:orient="landscape"/>
      <w:pgMar w:top="850" w:right="1245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9E2"/>
    <w:multiLevelType w:val="multilevel"/>
    <w:tmpl w:val="C4684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D1DE2"/>
    <w:multiLevelType w:val="hybridMultilevel"/>
    <w:tmpl w:val="4B0A1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E5233"/>
    <w:multiLevelType w:val="hybridMultilevel"/>
    <w:tmpl w:val="26120B56"/>
    <w:lvl w:ilvl="0" w:tplc="95B26A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A7528"/>
    <w:multiLevelType w:val="multilevel"/>
    <w:tmpl w:val="AC6E78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73615"/>
    <w:multiLevelType w:val="hybridMultilevel"/>
    <w:tmpl w:val="8CDA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17D7"/>
    <w:multiLevelType w:val="multilevel"/>
    <w:tmpl w:val="7C2C207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736C6"/>
    <w:multiLevelType w:val="hybridMultilevel"/>
    <w:tmpl w:val="8CDA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45C4"/>
    <w:rsid w:val="00074266"/>
    <w:rsid w:val="000C55FE"/>
    <w:rsid w:val="000D1DA1"/>
    <w:rsid w:val="001E6541"/>
    <w:rsid w:val="00235DA1"/>
    <w:rsid w:val="002468E0"/>
    <w:rsid w:val="002F67BE"/>
    <w:rsid w:val="00327750"/>
    <w:rsid w:val="0033602A"/>
    <w:rsid w:val="003545C4"/>
    <w:rsid w:val="0036582A"/>
    <w:rsid w:val="003956E2"/>
    <w:rsid w:val="003D2588"/>
    <w:rsid w:val="005069C8"/>
    <w:rsid w:val="005C42DB"/>
    <w:rsid w:val="005E1450"/>
    <w:rsid w:val="00673AD6"/>
    <w:rsid w:val="0087259E"/>
    <w:rsid w:val="008A2976"/>
    <w:rsid w:val="008C1E95"/>
    <w:rsid w:val="00937D7B"/>
    <w:rsid w:val="00BA1173"/>
    <w:rsid w:val="00BD02DA"/>
    <w:rsid w:val="00C22CB5"/>
    <w:rsid w:val="00C348EE"/>
    <w:rsid w:val="00D974B8"/>
    <w:rsid w:val="00EF558F"/>
    <w:rsid w:val="00F81A87"/>
    <w:rsid w:val="00FB35AA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4"/>
    <w:rsid w:val="008725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Заголовок №9_"/>
    <w:basedOn w:val="a0"/>
    <w:link w:val="90"/>
    <w:rsid w:val="008725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20"/>
    <w:basedOn w:val="a3"/>
    <w:rsid w:val="008725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87259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3"/>
    <w:rsid w:val="008725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22"/>
    <w:basedOn w:val="a3"/>
    <w:rsid w:val="008725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rsid w:val="0087259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23">
    <w:name w:val="Заголовок №2"/>
    <w:basedOn w:val="2"/>
    <w:rsid w:val="0087259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character" w:customStyle="1" w:styleId="230">
    <w:name w:val="Основной текст23"/>
    <w:basedOn w:val="a3"/>
    <w:rsid w:val="008725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4">
    <w:name w:val="Основной текст54"/>
    <w:basedOn w:val="a"/>
    <w:link w:val="a3"/>
    <w:rsid w:val="0087259E"/>
    <w:pPr>
      <w:shd w:val="clear" w:color="auto" w:fill="FFFFFF"/>
      <w:spacing w:before="2340" w:after="4860" w:line="245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Заголовок №9"/>
    <w:basedOn w:val="a"/>
    <w:link w:val="9"/>
    <w:rsid w:val="0087259E"/>
    <w:pPr>
      <w:shd w:val="clear" w:color="auto" w:fill="FFFFFF"/>
      <w:spacing w:before="660" w:after="300" w:line="0" w:lineRule="atLeast"/>
      <w:ind w:hanging="280"/>
      <w:outlineLvl w:val="8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9E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2468E0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7">
    <w:name w:val="Body Text Indent"/>
    <w:basedOn w:val="a"/>
    <w:link w:val="a8"/>
    <w:rsid w:val="008C1E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C1E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a"/>
    <w:uiPriority w:val="99"/>
    <w:rsid w:val="008C1E9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a">
    <w:name w:val="Обычный (веб) Знак"/>
    <w:basedOn w:val="a0"/>
    <w:link w:val="a9"/>
    <w:uiPriority w:val="99"/>
    <w:rsid w:val="008C1E9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List Paragraph"/>
    <w:basedOn w:val="a"/>
    <w:qFormat/>
    <w:rsid w:val="003D25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365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6582A"/>
    <w:pPr>
      <w:shd w:val="clear" w:color="auto" w:fill="FFFFFF"/>
      <w:spacing w:after="0"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_"/>
    <w:basedOn w:val="a0"/>
    <w:link w:val="25"/>
    <w:rsid w:val="005E14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Основной текст (2) + Не полужирный"/>
    <w:basedOn w:val="24"/>
    <w:rsid w:val="005E14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E1450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zavuch2</cp:lastModifiedBy>
  <cp:revision>19</cp:revision>
  <cp:lastPrinted>2020-09-13T20:41:00Z</cp:lastPrinted>
  <dcterms:created xsi:type="dcterms:W3CDTF">2020-09-11T16:48:00Z</dcterms:created>
  <dcterms:modified xsi:type="dcterms:W3CDTF">2022-10-17T09:07:00Z</dcterms:modified>
</cp:coreProperties>
</file>