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BC" w:rsidRPr="0079444F" w:rsidRDefault="000E24BC" w:rsidP="0079444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0E24BC" w:rsidRPr="0079444F" w:rsidRDefault="000E24BC" w:rsidP="0079444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 xml:space="preserve"> 10-11 КЛАСС</w:t>
      </w:r>
    </w:p>
    <w:p w:rsidR="009A4CFC" w:rsidRPr="0079444F" w:rsidRDefault="00F15AF3" w:rsidP="0079444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Рабочая программа  элективного курса «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 xml:space="preserve">» </w:t>
      </w:r>
      <w:r w:rsidR="009A4CFC" w:rsidRPr="0079444F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стандарта среднего общего образования, Примерной основной образовательной программы среднего общего образования, авторской программы курса «Индивидуальный проект» </w:t>
      </w:r>
      <w:proofErr w:type="spellStart"/>
      <w:r w:rsidR="009A4CFC" w:rsidRPr="0079444F">
        <w:rPr>
          <w:rFonts w:ascii="Times New Roman" w:hAnsi="Times New Roman" w:cs="Times New Roman"/>
          <w:sz w:val="24"/>
          <w:szCs w:val="24"/>
        </w:rPr>
        <w:t>М.В.Половковой</w:t>
      </w:r>
      <w:proofErr w:type="spellEnd"/>
      <w:r w:rsidR="009A4CFC" w:rsidRPr="0079444F">
        <w:rPr>
          <w:rFonts w:ascii="Times New Roman" w:hAnsi="Times New Roman" w:cs="Times New Roman"/>
          <w:sz w:val="24"/>
          <w:szCs w:val="24"/>
        </w:rPr>
        <w:t>. Сборник примерных рабочих программ.  Элективные курсы для профильной школы : учеб</w:t>
      </w:r>
      <w:proofErr w:type="gramStart"/>
      <w:r w:rsidR="009A4CFC" w:rsidRPr="007944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4CFC" w:rsidRPr="00794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CFC" w:rsidRPr="007944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4CFC" w:rsidRPr="0079444F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="009A4CFC" w:rsidRPr="0079444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A4CFC" w:rsidRPr="0079444F">
        <w:rPr>
          <w:rFonts w:ascii="Times New Roman" w:hAnsi="Times New Roman" w:cs="Times New Roman"/>
          <w:sz w:val="24"/>
          <w:szCs w:val="24"/>
        </w:rPr>
        <w:t>. организаций /[Н. В. Антипова и др.]. — М.</w:t>
      </w:r>
      <w:proofErr w:type="gramStart"/>
      <w:r w:rsidR="009A4CFC" w:rsidRPr="007944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A4CFC" w:rsidRPr="0079444F">
        <w:rPr>
          <w:rFonts w:ascii="Times New Roman" w:hAnsi="Times New Roman" w:cs="Times New Roman"/>
          <w:sz w:val="24"/>
          <w:szCs w:val="24"/>
        </w:rPr>
        <w:t xml:space="preserve"> Просвещение,  2019. — 187 с.— (Профильная школа). — ISBN 978-5-09-065231-5.</w:t>
      </w:r>
    </w:p>
    <w:p w:rsidR="009A4CFC" w:rsidRPr="0079444F" w:rsidRDefault="009A4CFC" w:rsidP="0079444F">
      <w:pPr>
        <w:pStyle w:val="1"/>
        <w:shd w:val="clear" w:color="auto" w:fill="auto"/>
        <w:spacing w:line="240" w:lineRule="atLeast"/>
        <w:ind w:left="20" w:right="280" w:firstLine="567"/>
        <w:jc w:val="both"/>
        <w:rPr>
          <w:sz w:val="24"/>
          <w:szCs w:val="24"/>
        </w:rPr>
      </w:pPr>
      <w:r w:rsidRPr="0079444F">
        <w:rPr>
          <w:sz w:val="24"/>
          <w:szCs w:val="24"/>
        </w:rPr>
        <w:t>Данная программа обеспечивается использованием учебного пособия «</w:t>
      </w:r>
      <w:proofErr w:type="gramStart"/>
      <w:r w:rsidRPr="0079444F">
        <w:rPr>
          <w:sz w:val="24"/>
          <w:szCs w:val="24"/>
        </w:rPr>
        <w:t>Индивидуальный проект</w:t>
      </w:r>
      <w:proofErr w:type="gramEnd"/>
      <w:r w:rsidRPr="0079444F">
        <w:rPr>
          <w:sz w:val="24"/>
          <w:szCs w:val="24"/>
        </w:rPr>
        <w:t xml:space="preserve">» для 10 и 11 классов серии «Профильная школа» авторов М.В. </w:t>
      </w:r>
      <w:proofErr w:type="spellStart"/>
      <w:r w:rsidRPr="0079444F">
        <w:rPr>
          <w:sz w:val="24"/>
          <w:szCs w:val="24"/>
        </w:rPr>
        <w:t>Половковой</w:t>
      </w:r>
      <w:proofErr w:type="spellEnd"/>
      <w:r w:rsidRPr="0079444F">
        <w:rPr>
          <w:sz w:val="24"/>
          <w:szCs w:val="24"/>
        </w:rPr>
        <w:t>, А.В. Носова и др.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Цель изучения курса «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>»: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 xml:space="preserve">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Данная цель решает следующие образовательные задачи: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 xml:space="preserve">— реализация требований Стандарта к личностным и </w:t>
      </w:r>
      <w:proofErr w:type="spellStart"/>
      <w:r w:rsidRPr="0079444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9444F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программы;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9A4CF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 xml:space="preserve">— повышение эффективности освоения 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программы, а также усвоения знаний и учебных действий.</w:t>
      </w:r>
    </w:p>
    <w:p w:rsidR="009A4CF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Учебный предмет «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>» входит в предметную область «Общенаучные дисциплины», является обязательным для изучения в 10-11 класса</w:t>
      </w:r>
      <w:r w:rsidR="00F15AF3" w:rsidRPr="0079444F">
        <w:rPr>
          <w:rFonts w:ascii="Times New Roman" w:hAnsi="Times New Roman" w:cs="Times New Roman"/>
          <w:sz w:val="24"/>
          <w:szCs w:val="24"/>
        </w:rPr>
        <w:t>х</w:t>
      </w:r>
      <w:r w:rsidR="009A4CFC" w:rsidRPr="0079444F">
        <w:rPr>
          <w:rFonts w:ascii="Times New Roman" w:hAnsi="Times New Roman" w:cs="Times New Roman"/>
          <w:sz w:val="24"/>
          <w:szCs w:val="24"/>
        </w:rPr>
        <w:t>.</w:t>
      </w:r>
    </w:p>
    <w:p w:rsidR="0079444F" w:rsidRPr="0079444F" w:rsidRDefault="0079444F" w:rsidP="0079444F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79444F">
        <w:rPr>
          <w:sz w:val="24"/>
          <w:szCs w:val="24"/>
        </w:rPr>
        <w:t>Авторская программа курса «</w:t>
      </w:r>
      <w:proofErr w:type="gramStart"/>
      <w:r w:rsidRPr="0079444F">
        <w:rPr>
          <w:sz w:val="24"/>
          <w:szCs w:val="24"/>
        </w:rPr>
        <w:t>Индивидуальный проект</w:t>
      </w:r>
      <w:proofErr w:type="gramEnd"/>
      <w:r w:rsidRPr="0079444F">
        <w:rPr>
          <w:sz w:val="24"/>
          <w:szCs w:val="24"/>
        </w:rPr>
        <w:t xml:space="preserve">» рассчитана на 70 часов. И может быть </w:t>
      </w:r>
      <w:proofErr w:type="gramStart"/>
      <w:r w:rsidRPr="0079444F">
        <w:rPr>
          <w:sz w:val="24"/>
          <w:szCs w:val="24"/>
        </w:rPr>
        <w:t>реализована</w:t>
      </w:r>
      <w:proofErr w:type="gramEnd"/>
      <w:r w:rsidRPr="0079444F">
        <w:rPr>
          <w:sz w:val="24"/>
          <w:szCs w:val="24"/>
        </w:rPr>
        <w:t xml:space="preserve"> как за один, так и за 2 года обучения в 10 и 11 классе.</w:t>
      </w:r>
    </w:p>
    <w:p w:rsidR="0079444F" w:rsidRPr="0079444F" w:rsidRDefault="0079444F" w:rsidP="0079444F">
      <w:pPr>
        <w:pStyle w:val="a8"/>
        <w:shd w:val="clear" w:color="auto" w:fill="FFFFFF"/>
        <w:spacing w:beforeAutospacing="0" w:after="0" w:afterAutospacing="0" w:line="240" w:lineRule="atLeast"/>
        <w:ind w:firstLine="567"/>
        <w:jc w:val="both"/>
        <w:rPr>
          <w:bCs/>
          <w:szCs w:val="24"/>
        </w:rPr>
      </w:pPr>
      <w:r w:rsidRPr="0079444F">
        <w:rPr>
          <w:szCs w:val="24"/>
        </w:rPr>
        <w:t>«</w:t>
      </w:r>
      <w:proofErr w:type="gramStart"/>
      <w:r w:rsidRPr="0079444F">
        <w:rPr>
          <w:szCs w:val="24"/>
        </w:rPr>
        <w:t>Индивидуальный проект</w:t>
      </w:r>
      <w:proofErr w:type="gramEnd"/>
      <w:r w:rsidRPr="0079444F">
        <w:rPr>
          <w:szCs w:val="24"/>
        </w:rPr>
        <w:t>» в средней школе изучается в 10 и 11 классах. Общее количество времени на 2  года обучения составляет 68 часов. Общая недельная нагрузка в каждом году обучения составляет 1 час (34 часа).</w:t>
      </w:r>
    </w:p>
    <w:p w:rsidR="0079444F" w:rsidRPr="0079444F" w:rsidRDefault="0079444F" w:rsidP="0079444F">
      <w:pPr>
        <w:pStyle w:val="a6"/>
        <w:tabs>
          <w:tab w:val="num" w:pos="0"/>
        </w:tabs>
        <w:spacing w:after="0" w:line="240" w:lineRule="atLeast"/>
        <w:ind w:left="0" w:firstLine="567"/>
        <w:contextualSpacing/>
        <w:jc w:val="both"/>
      </w:pPr>
      <w:r w:rsidRPr="0079444F">
        <w:rPr>
          <w:bCs/>
        </w:rPr>
        <w:t xml:space="preserve">Рабочая программа  по курсу </w:t>
      </w:r>
      <w:r w:rsidRPr="0079444F">
        <w:t>«</w:t>
      </w:r>
      <w:proofErr w:type="gramStart"/>
      <w:r w:rsidRPr="0079444F">
        <w:t>Индивидуальный проект</w:t>
      </w:r>
      <w:proofErr w:type="gramEnd"/>
      <w:r w:rsidRPr="0079444F">
        <w:t xml:space="preserve">»10,11 классы (согласно учебному плану МБОУ« </w:t>
      </w:r>
      <w:proofErr w:type="spellStart"/>
      <w:r w:rsidRPr="0079444F">
        <w:t>Новохуторная</w:t>
      </w:r>
      <w:proofErr w:type="spellEnd"/>
      <w:r w:rsidRPr="0079444F">
        <w:t xml:space="preserve"> СОШ ») рассчитана на 68 ч: по 34 часа (1 час в неделю) в  10,11  классах. Сокращено по 1 часу в 10 и 11 классах:</w:t>
      </w:r>
    </w:p>
    <w:p w:rsidR="0079444F" w:rsidRPr="0079444F" w:rsidRDefault="0079444F" w:rsidP="0079444F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79444F">
        <w:rPr>
          <w:sz w:val="24"/>
          <w:szCs w:val="24"/>
        </w:rPr>
        <w:t>10 класс: сокращён 1 час темы «Условия реализации проекта».</w:t>
      </w:r>
    </w:p>
    <w:p w:rsidR="0079444F" w:rsidRPr="0079444F" w:rsidRDefault="0079444F" w:rsidP="0079444F">
      <w:pPr>
        <w:pStyle w:val="1"/>
        <w:shd w:val="clear" w:color="auto" w:fill="auto"/>
        <w:spacing w:line="240" w:lineRule="atLeast"/>
        <w:ind w:left="20" w:right="280" w:firstLine="567"/>
        <w:rPr>
          <w:sz w:val="24"/>
          <w:szCs w:val="24"/>
        </w:rPr>
      </w:pPr>
      <w:r w:rsidRPr="0079444F">
        <w:rPr>
          <w:sz w:val="24"/>
          <w:szCs w:val="24"/>
        </w:rPr>
        <w:t xml:space="preserve">11 класс: сокращён 1 час темы «Презентация и защита </w:t>
      </w:r>
      <w:proofErr w:type="gramStart"/>
      <w:r w:rsidRPr="0079444F">
        <w:rPr>
          <w:sz w:val="24"/>
          <w:szCs w:val="24"/>
        </w:rPr>
        <w:t>индивидуального проекта</w:t>
      </w:r>
      <w:proofErr w:type="gramEnd"/>
      <w:r w:rsidRPr="0079444F">
        <w:rPr>
          <w:sz w:val="24"/>
          <w:szCs w:val="24"/>
        </w:rPr>
        <w:t>»</w:t>
      </w:r>
    </w:p>
    <w:p w:rsidR="0079444F" w:rsidRPr="0079444F" w:rsidRDefault="0079444F" w:rsidP="0079444F">
      <w:pPr>
        <w:pStyle w:val="54"/>
        <w:shd w:val="clear" w:color="auto" w:fill="auto"/>
        <w:spacing w:before="0" w:after="0" w:line="240" w:lineRule="atLeast"/>
        <w:ind w:right="40" w:firstLine="567"/>
        <w:jc w:val="both"/>
        <w:rPr>
          <w:sz w:val="24"/>
          <w:szCs w:val="24"/>
        </w:rPr>
      </w:pPr>
      <w:r w:rsidRPr="0079444F">
        <w:rPr>
          <w:rStyle w:val="a5"/>
          <w:b w:val="0"/>
          <w:sz w:val="24"/>
          <w:szCs w:val="24"/>
        </w:rPr>
        <w:t>Формами контроля над усвоением материала служат</w:t>
      </w:r>
      <w:r w:rsidRPr="0079444F">
        <w:rPr>
          <w:sz w:val="24"/>
          <w:szCs w:val="24"/>
        </w:rPr>
        <w:t xml:space="preserve"> отчёты</w:t>
      </w:r>
      <w:r w:rsidRPr="0079444F">
        <w:rPr>
          <w:rStyle w:val="23"/>
          <w:sz w:val="24"/>
          <w:szCs w:val="24"/>
        </w:rPr>
        <w:t xml:space="preserve"> </w:t>
      </w:r>
      <w:r w:rsidRPr="0079444F">
        <w:rPr>
          <w:sz w:val="24"/>
          <w:szCs w:val="24"/>
        </w:rPr>
        <w:t xml:space="preserve">по работам, самостоятельные творческие работы, тесты, итоговые </w:t>
      </w:r>
      <w:proofErr w:type="spellStart"/>
      <w:proofErr w:type="gramStart"/>
      <w:r w:rsidRPr="0079444F">
        <w:rPr>
          <w:sz w:val="24"/>
          <w:szCs w:val="24"/>
        </w:rPr>
        <w:t>учебно</w:t>
      </w:r>
      <w:proofErr w:type="spellEnd"/>
      <w:r w:rsidRPr="0079444F">
        <w:rPr>
          <w:sz w:val="24"/>
          <w:szCs w:val="24"/>
        </w:rPr>
        <w:t>-</w:t>
      </w:r>
      <w:r w:rsidRPr="0079444F">
        <w:rPr>
          <w:rStyle w:val="23"/>
          <w:sz w:val="24"/>
          <w:szCs w:val="24"/>
        </w:rPr>
        <w:t xml:space="preserve"> </w:t>
      </w:r>
      <w:r w:rsidRPr="0079444F">
        <w:rPr>
          <w:sz w:val="24"/>
          <w:szCs w:val="24"/>
        </w:rPr>
        <w:t>исследовательские</w:t>
      </w:r>
      <w:proofErr w:type="gramEnd"/>
      <w:r w:rsidRPr="0079444F">
        <w:rPr>
          <w:sz w:val="24"/>
          <w:szCs w:val="24"/>
        </w:rPr>
        <w:t xml:space="preserve"> проекты. Итоговое занятие проходит в виде научно-</w:t>
      </w:r>
      <w:r w:rsidRPr="0079444F">
        <w:rPr>
          <w:rStyle w:val="23"/>
          <w:sz w:val="24"/>
          <w:szCs w:val="24"/>
        </w:rPr>
        <w:t xml:space="preserve"> </w:t>
      </w:r>
      <w:r w:rsidRPr="0079444F">
        <w:rPr>
          <w:sz w:val="24"/>
          <w:szCs w:val="24"/>
        </w:rPr>
        <w:t>практической конференции или круглого стола, где заслушиваются докла</w:t>
      </w:r>
      <w:r w:rsidRPr="0079444F">
        <w:rPr>
          <w:sz w:val="24"/>
          <w:szCs w:val="24"/>
        </w:rPr>
        <w:softHyphen/>
        <w:t>ды учащихся по выбранной теме исследования, которые могут быть пред</w:t>
      </w:r>
      <w:r w:rsidRPr="0079444F">
        <w:rPr>
          <w:sz w:val="24"/>
          <w:szCs w:val="24"/>
        </w:rPr>
        <w:softHyphen/>
        <w:t>ставлены в форме реферата или отчёта по исследовательской работе.</w:t>
      </w:r>
    </w:p>
    <w:p w:rsidR="000E24BC" w:rsidRPr="0079444F" w:rsidRDefault="000E24BC" w:rsidP="0079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79444F" w:rsidRPr="0079444F" w:rsidRDefault="0079444F" w:rsidP="0079444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1.Планируемые результаты освоения учебного курса «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 xml:space="preserve">» по итогам обучения в 10, 11 классах </w:t>
      </w:r>
    </w:p>
    <w:p w:rsidR="0079444F" w:rsidRPr="0079444F" w:rsidRDefault="0079444F" w:rsidP="0079444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44F">
        <w:rPr>
          <w:rFonts w:ascii="Times New Roman" w:hAnsi="Times New Roman" w:cs="Times New Roman"/>
          <w:sz w:val="24"/>
          <w:szCs w:val="24"/>
        </w:rPr>
        <w:t>2.Содержание программы учебного предмета «</w:t>
      </w:r>
      <w:proofErr w:type="gramStart"/>
      <w:r w:rsidRPr="0079444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9444F">
        <w:rPr>
          <w:rFonts w:ascii="Times New Roman" w:hAnsi="Times New Roman" w:cs="Times New Roman"/>
          <w:sz w:val="24"/>
          <w:szCs w:val="24"/>
        </w:rPr>
        <w:t>» 3.Тематическое планирование</w:t>
      </w:r>
    </w:p>
    <w:p w:rsidR="001045B7" w:rsidRPr="0079444F" w:rsidRDefault="001045B7" w:rsidP="0079444F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1045B7" w:rsidRPr="0079444F" w:rsidSect="008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50A"/>
    <w:multiLevelType w:val="hybridMultilevel"/>
    <w:tmpl w:val="5B8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24BC"/>
    <w:rsid w:val="00005A38"/>
    <w:rsid w:val="000D2C8B"/>
    <w:rsid w:val="000E24BC"/>
    <w:rsid w:val="001045B7"/>
    <w:rsid w:val="0079444F"/>
    <w:rsid w:val="00874139"/>
    <w:rsid w:val="009A4CFC"/>
    <w:rsid w:val="00F1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F3"/>
    <w:pPr>
      <w:ind w:left="720"/>
      <w:contextualSpacing/>
    </w:pPr>
  </w:style>
  <w:style w:type="character" w:customStyle="1" w:styleId="a4">
    <w:name w:val="Основной текст_"/>
    <w:basedOn w:val="a0"/>
    <w:link w:val="54"/>
    <w:rsid w:val="009A4CF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20"/>
    <w:basedOn w:val="a4"/>
    <w:rsid w:val="009A4CFC"/>
  </w:style>
  <w:style w:type="character" w:customStyle="1" w:styleId="a5">
    <w:name w:val="Основной текст + Полужирный"/>
    <w:basedOn w:val="a4"/>
    <w:rsid w:val="009A4CFC"/>
    <w:rPr>
      <w:b/>
      <w:bCs/>
    </w:rPr>
  </w:style>
  <w:style w:type="paragraph" w:customStyle="1" w:styleId="54">
    <w:name w:val="Основной текст54"/>
    <w:basedOn w:val="a"/>
    <w:link w:val="a4"/>
    <w:rsid w:val="009A4CFC"/>
    <w:pPr>
      <w:shd w:val="clear" w:color="auto" w:fill="FFFFFF"/>
      <w:spacing w:before="2340" w:after="4860" w:line="245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9A4CFC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3">
    <w:name w:val="Основной текст23"/>
    <w:basedOn w:val="a4"/>
    <w:rsid w:val="0079444F"/>
  </w:style>
  <w:style w:type="paragraph" w:styleId="a6">
    <w:name w:val="Body Text Indent"/>
    <w:basedOn w:val="a"/>
    <w:link w:val="a7"/>
    <w:rsid w:val="007944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9444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9"/>
    <w:uiPriority w:val="99"/>
    <w:rsid w:val="0079444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79444F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2021-08-26T06:41:00Z</dcterms:created>
  <dcterms:modified xsi:type="dcterms:W3CDTF">2021-10-24T09:49:00Z</dcterms:modified>
</cp:coreProperties>
</file>