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37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175"/>
        <w:gridCol w:w="7202"/>
      </w:tblGrid>
      <w:tr w:rsidR="00D8698D" w:rsidTr="00AF1A07">
        <w:trPr>
          <w:trHeight w:val="777"/>
        </w:trPr>
        <w:tc>
          <w:tcPr>
            <w:tcW w:w="1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8698D" w:rsidRDefault="00D8698D" w:rsidP="00AF1A07">
            <w:pPr>
              <w:pStyle w:val="TableParagraph"/>
              <w:ind w:left="3926" w:right="3919"/>
              <w:jc w:val="center"/>
              <w:rPr>
                <w:b/>
                <w:lang w:val="ru-RU"/>
              </w:rPr>
            </w:pPr>
            <w:r w:rsidRPr="00D8698D">
              <w:rPr>
                <w:b/>
                <w:lang w:val="ru-RU"/>
              </w:rPr>
              <w:t>Аннотация</w:t>
            </w:r>
            <w:r w:rsidRPr="00D8698D">
              <w:rPr>
                <w:b/>
                <w:spacing w:val="-4"/>
                <w:lang w:val="ru-RU"/>
              </w:rPr>
              <w:t xml:space="preserve"> </w:t>
            </w:r>
            <w:r w:rsidRPr="00D8698D">
              <w:rPr>
                <w:b/>
                <w:lang w:val="ru-RU"/>
              </w:rPr>
              <w:t>к</w:t>
            </w:r>
            <w:r w:rsidRPr="00D8698D">
              <w:rPr>
                <w:b/>
                <w:spacing w:val="-3"/>
                <w:lang w:val="ru-RU"/>
              </w:rPr>
              <w:t xml:space="preserve"> </w:t>
            </w:r>
            <w:r w:rsidRPr="00D8698D">
              <w:rPr>
                <w:b/>
                <w:lang w:val="ru-RU"/>
              </w:rPr>
              <w:t>рабочей</w:t>
            </w:r>
            <w:r w:rsidRPr="00D8698D">
              <w:rPr>
                <w:b/>
                <w:spacing w:val="2"/>
                <w:lang w:val="ru-RU"/>
              </w:rPr>
              <w:t xml:space="preserve"> </w:t>
            </w:r>
            <w:r w:rsidRPr="00D8698D">
              <w:rPr>
                <w:b/>
                <w:lang w:val="ru-RU"/>
              </w:rPr>
              <w:t>программе</w:t>
            </w:r>
            <w:r w:rsidRPr="00D8698D">
              <w:rPr>
                <w:b/>
                <w:spacing w:val="-2"/>
                <w:lang w:val="ru-RU"/>
              </w:rPr>
              <w:t xml:space="preserve"> </w:t>
            </w:r>
            <w:r w:rsidRPr="00D8698D">
              <w:rPr>
                <w:b/>
                <w:lang w:val="ru-RU"/>
              </w:rPr>
              <w:t>по учебному</w:t>
            </w:r>
            <w:r w:rsidRPr="00D8698D">
              <w:rPr>
                <w:b/>
                <w:spacing w:val="-5"/>
                <w:lang w:val="ru-RU"/>
              </w:rPr>
              <w:t xml:space="preserve"> </w:t>
            </w:r>
            <w:r w:rsidRPr="00D8698D">
              <w:rPr>
                <w:b/>
                <w:lang w:val="ru-RU"/>
              </w:rPr>
              <w:t>курсу</w:t>
            </w:r>
          </w:p>
          <w:p w:rsidR="00D8698D" w:rsidRPr="00D8698D" w:rsidRDefault="00D8698D" w:rsidP="00AF1A07">
            <w:pPr>
              <w:pStyle w:val="TableParagraph"/>
              <w:ind w:left="3926" w:right="3919"/>
              <w:jc w:val="center"/>
              <w:rPr>
                <w:lang w:val="ru-RU"/>
              </w:rPr>
            </w:pPr>
            <w:r w:rsidRPr="00D8698D">
              <w:rPr>
                <w:b/>
                <w:lang w:val="ru-RU"/>
              </w:rPr>
              <w:t xml:space="preserve"> «Основы безопасности жизнедеятельности»</w:t>
            </w:r>
          </w:p>
          <w:p w:rsidR="00D8698D" w:rsidRDefault="00D8698D" w:rsidP="00AF1A07">
            <w:pPr>
              <w:pStyle w:val="TableParagraph"/>
              <w:spacing w:before="2" w:line="233" w:lineRule="exact"/>
            </w:pPr>
            <w:r>
              <w:rPr>
                <w:b/>
              </w:rPr>
              <w:t>ФГОС</w:t>
            </w:r>
          </w:p>
        </w:tc>
      </w:tr>
      <w:tr w:rsidR="00D8698D" w:rsidTr="00AF1A07">
        <w:trPr>
          <w:trHeight w:val="273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line="253" w:lineRule="exact"/>
              <w:ind w:left="354"/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ind w:left="407"/>
            </w:pPr>
            <w:proofErr w:type="spellStart"/>
            <w:r>
              <w:rPr>
                <w:sz w:val="24"/>
                <w:szCs w:val="24"/>
              </w:rPr>
              <w:t>основное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</w:p>
        </w:tc>
      </w:tr>
      <w:tr w:rsidR="00D8698D" w:rsidTr="00AF1A07">
        <w:trPr>
          <w:trHeight w:val="278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line="258" w:lineRule="exact"/>
              <w:ind w:left="354"/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pStyle w:val="TableParagraph"/>
              <w:ind w:left="47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3года</w:t>
            </w:r>
          </w:p>
        </w:tc>
      </w:tr>
      <w:tr w:rsidR="00D8698D" w:rsidTr="00AF1A07">
        <w:trPr>
          <w:trHeight w:val="273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line="253" w:lineRule="exact"/>
              <w:ind w:left="354"/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ind w:left="475"/>
            </w:pPr>
            <w:r>
              <w:rPr>
                <w:sz w:val="24"/>
                <w:szCs w:val="24"/>
              </w:rPr>
              <w:t>7-9</w:t>
            </w:r>
          </w:p>
        </w:tc>
      </w:tr>
      <w:tr w:rsidR="00D8698D" w:rsidTr="00AF1A07">
        <w:trPr>
          <w:trHeight w:val="278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before="1" w:line="257" w:lineRule="exact"/>
              <w:ind w:left="354"/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ind w:left="475"/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</w:tc>
      </w:tr>
      <w:tr w:rsidR="00D8698D" w:rsidTr="00AF1A07">
        <w:trPr>
          <w:trHeight w:val="551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pStyle w:val="TableParagraph"/>
              <w:spacing w:line="273" w:lineRule="exact"/>
              <w:ind w:left="350"/>
              <w:rPr>
                <w:lang w:val="ru-RU"/>
              </w:rPr>
            </w:pPr>
            <w:r w:rsidRPr="00D8698D">
              <w:rPr>
                <w:b/>
                <w:sz w:val="24"/>
                <w:lang w:val="ru-RU"/>
              </w:rPr>
              <w:t>Место учебного предмета</w:t>
            </w:r>
            <w:r w:rsidRPr="00D869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8698D">
              <w:rPr>
                <w:b/>
                <w:sz w:val="24"/>
                <w:lang w:val="ru-RU"/>
              </w:rPr>
              <w:t>в учебном</w:t>
            </w:r>
            <w:r w:rsidRPr="00D869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8698D">
              <w:rPr>
                <w:b/>
                <w:sz w:val="24"/>
                <w:lang w:val="ru-RU"/>
              </w:rPr>
              <w:t>плане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D8698D">
            <w:pPr>
              <w:pStyle w:val="TableParagraph"/>
              <w:tabs>
                <w:tab w:val="left" w:pos="653"/>
              </w:tabs>
              <w:ind w:left="0"/>
              <w:rPr>
                <w:lang w:val="ru-RU"/>
              </w:rPr>
            </w:pPr>
            <w:r w:rsidRPr="00D8698D">
              <w:rPr>
                <w:sz w:val="24"/>
                <w:szCs w:val="24"/>
                <w:lang w:val="ru-RU"/>
              </w:rPr>
              <w:t>7 класс – 34 часа (1 час в неделю)</w:t>
            </w:r>
          </w:p>
          <w:p w:rsidR="00D8698D" w:rsidRPr="00D8698D" w:rsidRDefault="00D8698D" w:rsidP="00D8698D">
            <w:pPr>
              <w:pStyle w:val="TableParagraph"/>
              <w:tabs>
                <w:tab w:val="left" w:pos="653"/>
              </w:tabs>
              <w:rPr>
                <w:lang w:val="ru-RU"/>
              </w:rPr>
            </w:pPr>
            <w:r w:rsidRPr="00D8698D">
              <w:rPr>
                <w:sz w:val="24"/>
                <w:szCs w:val="24"/>
                <w:lang w:val="ru-RU"/>
              </w:rPr>
              <w:t>8 класс</w:t>
            </w:r>
            <w:r w:rsidRPr="00D869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– 34</w:t>
            </w:r>
            <w:r w:rsidRPr="00D869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часа</w:t>
            </w:r>
            <w:r w:rsidRPr="00D869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(1</w:t>
            </w:r>
            <w:r w:rsidRPr="00D869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час</w:t>
            </w:r>
            <w:r w:rsidRPr="00D869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в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неделю)</w:t>
            </w:r>
          </w:p>
          <w:p w:rsidR="00D8698D" w:rsidRPr="00D8698D" w:rsidRDefault="00D8698D" w:rsidP="00D8698D">
            <w:pPr>
              <w:pStyle w:val="TableParagraph"/>
              <w:tabs>
                <w:tab w:val="left" w:pos="653"/>
              </w:tabs>
              <w:rPr>
                <w:lang w:val="ru-RU"/>
              </w:rPr>
            </w:pPr>
            <w:r w:rsidRPr="00D8698D">
              <w:rPr>
                <w:sz w:val="24"/>
                <w:szCs w:val="24"/>
                <w:lang w:val="ru-RU"/>
              </w:rPr>
              <w:t>9 класс</w:t>
            </w:r>
            <w:r w:rsidRPr="00D869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– 34</w:t>
            </w:r>
            <w:r w:rsidRPr="00D869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часа</w:t>
            </w:r>
            <w:r w:rsidRPr="00D869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(1</w:t>
            </w:r>
            <w:r w:rsidRPr="00D869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час</w:t>
            </w:r>
            <w:r w:rsidRPr="00D869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в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неделю)</w:t>
            </w:r>
          </w:p>
        </w:tc>
      </w:tr>
      <w:tr w:rsidR="00D8698D" w:rsidTr="00AF1A07">
        <w:trPr>
          <w:trHeight w:val="277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line="258" w:lineRule="exact"/>
              <w:ind w:left="354"/>
            </w:pPr>
            <w:proofErr w:type="spellStart"/>
            <w:r>
              <w:rPr>
                <w:b/>
                <w:sz w:val="24"/>
              </w:rPr>
              <w:t>Разработчик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pStyle w:val="TableParagraph"/>
              <w:ind w:left="412"/>
              <w:rPr>
                <w:lang w:val="ru-RU"/>
              </w:rPr>
            </w:pPr>
            <w:proofErr w:type="spellStart"/>
            <w:r w:rsidRPr="00D8698D">
              <w:rPr>
                <w:sz w:val="24"/>
                <w:szCs w:val="24"/>
                <w:lang w:val="ru-RU"/>
              </w:rPr>
              <w:t>Комов</w:t>
            </w:r>
            <w:proofErr w:type="spellEnd"/>
            <w:r w:rsidRPr="00D8698D">
              <w:rPr>
                <w:sz w:val="24"/>
                <w:szCs w:val="24"/>
                <w:lang w:val="ru-RU"/>
              </w:rPr>
              <w:t xml:space="preserve"> Игорь Александрович,</w:t>
            </w:r>
            <w:r w:rsidRPr="00D869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преподаватель- организатор</w:t>
            </w:r>
            <w:r w:rsidRPr="00D8698D">
              <w:rPr>
                <w:spacing w:val="-3"/>
                <w:sz w:val="24"/>
                <w:szCs w:val="24"/>
                <w:lang w:val="ru-RU"/>
              </w:rPr>
              <w:t xml:space="preserve"> ОБЖ</w:t>
            </w:r>
          </w:p>
        </w:tc>
      </w:tr>
      <w:tr w:rsidR="00D8698D" w:rsidTr="00AF1A07">
        <w:trPr>
          <w:trHeight w:val="2632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line="273" w:lineRule="exact"/>
              <w:ind w:left="354"/>
            </w:pPr>
            <w:proofErr w:type="spellStart"/>
            <w:r>
              <w:rPr>
                <w:b/>
                <w:sz w:val="24"/>
              </w:rPr>
              <w:t>Нормативно-методические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D8698D">
              <w:rPr>
                <w:rFonts w:eastAsia="Newton-Regular"/>
                <w:sz w:val="24"/>
                <w:szCs w:val="24"/>
                <w:lang w:val="ru-RU"/>
              </w:rPr>
              <w:t xml:space="preserve">Программа основного общего образования. Основы безопасности жизнедеятельности. 7-9 классы. Н.В. Виноградова, Д.В. </w:t>
            </w:r>
            <w:proofErr w:type="spellStart"/>
            <w:r w:rsidRPr="00D8698D">
              <w:rPr>
                <w:rFonts w:eastAsia="Newton-Regular"/>
                <w:sz w:val="24"/>
                <w:szCs w:val="24"/>
                <w:lang w:val="ru-RU"/>
              </w:rPr>
              <w:t>Смирнов</w:t>
            </w:r>
            <w:proofErr w:type="gramStart"/>
            <w:r w:rsidRPr="00D8698D">
              <w:rPr>
                <w:rFonts w:eastAsia="Newton-Regular"/>
                <w:sz w:val="24"/>
                <w:szCs w:val="24"/>
                <w:lang w:val="ru-RU"/>
              </w:rPr>
              <w:t>.-</w:t>
            </w:r>
            <w:proofErr w:type="gramEnd"/>
            <w:r w:rsidRPr="00D8698D">
              <w:rPr>
                <w:rFonts w:eastAsia="Newton-Regular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D8698D">
              <w:rPr>
                <w:rFonts w:eastAsia="Newton-Regular"/>
                <w:sz w:val="24"/>
                <w:szCs w:val="24"/>
                <w:lang w:val="ru-RU"/>
              </w:rPr>
              <w:t xml:space="preserve"> 2017г.</w:t>
            </w:r>
          </w:p>
          <w:p w:rsidR="00D8698D" w:rsidRPr="00D8698D" w:rsidRDefault="00D8698D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D8698D">
              <w:rPr>
                <w:sz w:val="24"/>
                <w:szCs w:val="24"/>
                <w:lang w:val="ru-RU"/>
              </w:rPr>
              <w:t xml:space="preserve">Инструктивно-методическое  </w:t>
            </w:r>
            <w:r w:rsidRPr="00D8698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 xml:space="preserve">письмо   </w:t>
            </w:r>
            <w:r w:rsidRPr="00D8698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 xml:space="preserve">«О   </w:t>
            </w:r>
            <w:r w:rsidRPr="00D8698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 xml:space="preserve">преподавании   </w:t>
            </w:r>
            <w:r w:rsidRPr="00D8698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предмета «Основы безопасности жизнедеятельности» в общеобразовательных организациях Белгородской области»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областного государственного автономного образовательного учреждения</w:t>
            </w:r>
            <w:r w:rsidRPr="00D8698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дополнительного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профессионального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образования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«Белгородский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институт развития</w:t>
            </w:r>
            <w:r w:rsidRPr="00D869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698D">
              <w:rPr>
                <w:sz w:val="24"/>
                <w:szCs w:val="24"/>
                <w:lang w:val="ru-RU"/>
              </w:rPr>
              <w:t>образования».</w:t>
            </w:r>
          </w:p>
        </w:tc>
      </w:tr>
      <w:tr w:rsidR="00D8698D" w:rsidTr="00AF1A07">
        <w:trPr>
          <w:trHeight w:val="825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Default="00D8698D" w:rsidP="00AF1A07">
            <w:pPr>
              <w:pStyle w:val="TableParagraph"/>
              <w:spacing w:line="273" w:lineRule="exact"/>
              <w:ind w:left="292"/>
            </w:pPr>
            <w:proofErr w:type="spellStart"/>
            <w:r>
              <w:rPr>
                <w:b/>
                <w:sz w:val="24"/>
              </w:rPr>
              <w:t>Реализуемый</w:t>
            </w:r>
            <w:proofErr w:type="spellEnd"/>
            <w:r>
              <w:rPr>
                <w:b/>
                <w:sz w:val="24"/>
              </w:rPr>
              <w:t xml:space="preserve"> УМК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jc w:val="both"/>
              <w:rPr>
                <w:lang w:val="ru-RU"/>
              </w:rPr>
            </w:pPr>
            <w:bookmarkStart w:id="0" w:name="__DdeLink__291_33255422811"/>
            <w:r w:rsidRPr="00D8698D">
              <w:rPr>
                <w:color w:val="000000"/>
                <w:sz w:val="24"/>
                <w:szCs w:val="24"/>
                <w:lang w:val="ru-RU"/>
              </w:rPr>
              <w:t>1</w:t>
            </w:r>
            <w:bookmarkEnd w:id="0"/>
            <w:r w:rsidRPr="00D8698D">
              <w:rPr>
                <w:color w:val="000000"/>
                <w:sz w:val="24"/>
                <w:szCs w:val="24"/>
                <w:lang w:val="ru-RU"/>
              </w:rPr>
              <w:t xml:space="preserve">. Виноградова Н.Ф. Основы безопасности жизнедеятельности: 7-9 классы: программа Н.Ф. Виноградова, Д.В. </w:t>
            </w:r>
            <w:proofErr w:type="spellStart"/>
            <w:r w:rsidRPr="00D8698D">
              <w:rPr>
                <w:color w:val="000000"/>
                <w:sz w:val="24"/>
                <w:szCs w:val="24"/>
                <w:lang w:val="ru-RU"/>
              </w:rPr>
              <w:t>Смирнов</w:t>
            </w:r>
            <w:proofErr w:type="gramStart"/>
            <w:r w:rsidRPr="00D8698D">
              <w:rPr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D8698D">
              <w:rPr>
                <w:color w:val="000000"/>
                <w:sz w:val="24"/>
                <w:szCs w:val="24"/>
                <w:lang w:val="ru-RU"/>
              </w:rPr>
              <w:t>М.:Вентана-Граф</w:t>
            </w:r>
            <w:proofErr w:type="spellEnd"/>
            <w:r w:rsidRPr="00D8698D">
              <w:rPr>
                <w:color w:val="000000"/>
                <w:sz w:val="24"/>
                <w:szCs w:val="24"/>
                <w:lang w:val="ru-RU"/>
              </w:rPr>
              <w:t>, 2017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color w:val="000000"/>
                <w:sz w:val="24"/>
                <w:szCs w:val="24"/>
                <w:lang w:val="ru-RU"/>
              </w:rPr>
              <w:t xml:space="preserve">2. Основы безопасности жизнедеятельности: 7-9 классы: Н.Ф. Виноградова, Д.В. Смирнов, Л.В. Сидоренко и др. - М.: </w:t>
            </w:r>
            <w:proofErr w:type="spellStart"/>
            <w:r w:rsidRPr="00D8698D">
              <w:rPr>
                <w:color w:val="000000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D8698D">
              <w:rPr>
                <w:color w:val="000000"/>
                <w:sz w:val="24"/>
                <w:szCs w:val="24"/>
                <w:lang w:val="ru-RU"/>
              </w:rPr>
              <w:t>, 2019г.</w:t>
            </w:r>
          </w:p>
        </w:tc>
      </w:tr>
      <w:tr w:rsidR="00D8698D" w:rsidTr="00AF1A07">
        <w:trPr>
          <w:trHeight w:val="955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pStyle w:val="TableParagraph"/>
              <w:spacing w:line="273" w:lineRule="exact"/>
              <w:ind w:left="234"/>
              <w:rPr>
                <w:lang w:val="ru-RU"/>
              </w:rPr>
            </w:pPr>
            <w:r w:rsidRPr="00D8698D">
              <w:rPr>
                <w:b/>
                <w:sz w:val="24"/>
                <w:lang w:val="ru-RU"/>
              </w:rPr>
              <w:t>Цели</w:t>
            </w:r>
            <w:r w:rsidRPr="00D869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8698D">
              <w:rPr>
                <w:b/>
                <w:sz w:val="24"/>
                <w:lang w:val="ru-RU"/>
              </w:rPr>
              <w:t>и задачи</w:t>
            </w:r>
            <w:r w:rsidRPr="00D869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8698D">
              <w:rPr>
                <w:b/>
                <w:sz w:val="24"/>
                <w:lang w:val="ru-RU"/>
              </w:rPr>
              <w:t>изучения</w:t>
            </w:r>
            <w:r w:rsidRPr="00D869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698D">
              <w:rPr>
                <w:b/>
                <w:sz w:val="24"/>
                <w:lang w:val="ru-RU"/>
              </w:rPr>
              <w:t>курса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8D" w:rsidRPr="00D8698D" w:rsidRDefault="00D8698D" w:rsidP="00AF1A07">
            <w:pPr>
              <w:widowControl w:val="0"/>
              <w:ind w:right="1358"/>
              <w:jc w:val="both"/>
              <w:rPr>
                <w:lang w:val="ru-RU"/>
              </w:rPr>
            </w:pPr>
            <w:r w:rsidRPr="00D8698D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освоение социальных норм, правил поведения, ролей и форм социальной жизни в группах и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proofErr w:type="gramStart"/>
            <w:r w:rsidRPr="00D8698D">
              <w:rPr>
                <w:lang w:val="ru-RU"/>
              </w:rPr>
              <w:t>сообществах</w:t>
            </w:r>
            <w:proofErr w:type="gramEnd"/>
            <w:r w:rsidRPr="00D8698D">
              <w:rPr>
                <w:lang w:val="ru-RU"/>
              </w:rPr>
              <w:t>, включая взрослые и социальные сообщества;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развитие способности и готовности к саморазвитию и личностному самоопределению;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 xml:space="preserve">формирование системы значимых социальных и межличностных отношений, </w:t>
            </w:r>
            <w:r w:rsidRPr="00D8698D">
              <w:rPr>
                <w:lang w:val="ru-RU"/>
              </w:rPr>
              <w:lastRenderedPageBreak/>
              <w:t>ценностно-смысловых жизненных установок, социальных компетенций.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b/>
                <w:bCs/>
                <w:lang w:val="ru-RU"/>
              </w:rPr>
              <w:t xml:space="preserve">       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b/>
                <w:bCs/>
                <w:lang w:val="ru-RU"/>
              </w:rPr>
              <w:t xml:space="preserve">     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анализом ситуаций, влияющих положительно и отрицательно на самочувствие и здоровье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lang w:val="ru-RU"/>
              </w:rPr>
              <w:t>человека;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сравнением примеров опасного и безопасного поведения;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планированием и организацией своей жизни и деятельности с учётом безопасности;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обобщением изученного материала, формулированием выводов о возможных причинах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lang w:val="ru-RU"/>
              </w:rPr>
              <w:t>возникновения опасных ситуаций.</w:t>
            </w:r>
          </w:p>
          <w:p w:rsidR="00D8698D" w:rsidRPr="00D8698D" w:rsidRDefault="00D8698D" w:rsidP="00AF1A07">
            <w:pPr>
              <w:jc w:val="both"/>
              <w:rPr>
                <w:b/>
                <w:lang w:val="ru-RU"/>
              </w:rPr>
            </w:pPr>
            <w:r w:rsidRPr="00D8698D">
              <w:rPr>
                <w:b/>
                <w:lang w:val="ru-RU"/>
              </w:rPr>
              <w:t xml:space="preserve">      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bCs/>
                <w:lang w:val="ru-RU"/>
              </w:rPr>
              <w:t xml:space="preserve">   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Cs w:val="21"/>
                <w:lang w:val="ru-RU"/>
              </w:rPr>
              <w:t xml:space="preserve">■ </w:t>
            </w:r>
            <w:r w:rsidRPr="00D8698D">
              <w:rPr>
                <w:lang w:val="ru-RU"/>
              </w:rPr>
              <w:t>формирование научного типа мышления и интеллектуальной деятельности на основе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lang w:val="ru-RU"/>
              </w:rPr>
              <w:t>полученных знаний;</w:t>
            </w:r>
          </w:p>
          <w:p w:rsidR="00D8698D" w:rsidRPr="00D8698D" w:rsidRDefault="00D8698D" w:rsidP="00AF1A07">
            <w:pPr>
              <w:jc w:val="both"/>
              <w:rPr>
                <w:lang w:val="ru-RU"/>
              </w:rPr>
            </w:pPr>
            <w:r w:rsidRPr="00D8698D">
              <w:rPr>
                <w:sz w:val="22"/>
                <w:szCs w:val="21"/>
                <w:lang w:val="ru-RU"/>
              </w:rPr>
              <w:t xml:space="preserve">■ </w:t>
            </w:r>
            <w:r w:rsidRPr="00D8698D">
              <w:rPr>
                <w:sz w:val="22"/>
                <w:lang w:val="ru-RU"/>
              </w:rPr>
              <w:t>освоение основных понятий и научной терминологии; использование методов познания и исследования, принятых в данной науке и определены в каждом разделе программы.</w:t>
            </w:r>
          </w:p>
          <w:p w:rsidR="00D8698D" w:rsidRPr="00D8698D" w:rsidRDefault="00D8698D" w:rsidP="00AF1A07">
            <w:pPr>
              <w:jc w:val="both"/>
              <w:rPr>
                <w:color w:val="000000"/>
                <w:lang w:val="ru-RU"/>
              </w:rPr>
            </w:pPr>
          </w:p>
          <w:p w:rsidR="00D8698D" w:rsidRPr="00D8698D" w:rsidRDefault="00D8698D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8698D" w:rsidRPr="00D8698D" w:rsidRDefault="00D8698D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6C2" w:rsidRDefault="001C16C2"/>
    <w:sectPr w:rsidR="001C16C2" w:rsidSect="00D86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98D"/>
    <w:rsid w:val="001C16C2"/>
    <w:rsid w:val="00590573"/>
    <w:rsid w:val="006744C4"/>
    <w:rsid w:val="006E4E9F"/>
    <w:rsid w:val="00B827EC"/>
    <w:rsid w:val="00D8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98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698D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D8698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Company>diakov.net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2021-11-28T07:29:00Z</dcterms:created>
  <dcterms:modified xsi:type="dcterms:W3CDTF">2021-11-28T07:32:00Z</dcterms:modified>
</cp:coreProperties>
</file>